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FB7C" w14:textId="163149B4" w:rsidR="00105420" w:rsidRPr="00A74B19" w:rsidRDefault="00106C86">
      <w:pPr>
        <w:spacing w:before="240" w:after="240"/>
        <w:jc w:val="center"/>
        <w:rPr>
          <w:b/>
          <w:rFonts w:ascii="Times New Roman" w:eastAsia="Times New Roman" w:hAnsi="Times New Roman" w:cs="Times New Roman"/>
        </w:rPr>
      </w:pPr>
      <w:r>
        <w:rPr>
          <w:b/>
          <w:rFonts w:ascii="Times New Roman" w:hAnsi="Times New Roman"/>
        </w:rPr>
        <w:t xml:space="preserve">ALLGEMEINE GESCHÄFTS- und NUTZUNGSBEDINGUNGEN DER LÖSUNG „BASILE“</w:t>
      </w:r>
    </w:p>
    <w:p w14:paraId="26FCFB7D" w14:textId="77777777" w:rsidR="00105420" w:rsidRPr="00A74B19"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w:t>
      </w:r>
      <w:r>
        <w:rPr>
          <w:b/>
          <w:rFonts w:ascii="Times New Roman" w:hAnsi="Times New Roman"/>
        </w:rPr>
        <w:t xml:space="preserve"> </w:t>
      </w:r>
      <w:r>
        <w:rPr>
          <w:b/>
          <w:rFonts w:ascii="Times New Roman" w:hAnsi="Times New Roman"/>
        </w:rPr>
        <w:t xml:space="preserve">Anwendungsbereich</w:t>
      </w:r>
    </w:p>
    <w:p w14:paraId="26FCFB7E" w14:textId="1B88CD8D" w:rsidR="00105420" w:rsidRPr="00A74B19" w:rsidRDefault="00106C86">
      <w:pPr>
        <w:spacing w:before="240" w:after="240"/>
        <w:jc w:val="both"/>
        <w:rPr>
          <w:rFonts w:ascii="Times New Roman" w:eastAsia="Times New Roman" w:hAnsi="Times New Roman" w:cs="Times New Roman"/>
        </w:rPr>
      </w:pPr>
      <w:r>
        <w:rPr>
          <w:rFonts w:ascii="Times New Roman" w:hAnsi="Times New Roman"/>
        </w:rPr>
        <w:t xml:space="preserve">Die vorliegenden Allgemeinen Geschäfts- und Nutzungsbedingungen für Dienste (im Folgenden die „</w:t>
      </w:r>
      <w:r>
        <w:rPr>
          <w:b/>
          <w:bCs/>
          <w:rFonts w:ascii="Times New Roman" w:hAnsi="Times New Roman"/>
        </w:rPr>
        <w:t xml:space="preserve">AGNB</w:t>
      </w:r>
      <w:r>
        <w:rPr>
          <w:rFonts w:ascii="Times New Roman" w:hAnsi="Times New Roman"/>
        </w:rPr>
        <w:t xml:space="preserve">" genannt) werden zwischen folgenden Parteien geschlossen:</w:t>
      </w:r>
    </w:p>
    <w:p w14:paraId="26FCFB7F" w14:textId="3D245AF3" w:rsidR="00105420" w:rsidRPr="000D4E15" w:rsidRDefault="00106C86">
      <w:pPr>
        <w:numPr>
          <w:ilvl w:val="0"/>
          <w:numId w:val="2"/>
        </w:numPr>
        <w:spacing w:before="240" w:after="240"/>
        <w:jc w:val="both"/>
      </w:pPr>
      <w:r>
        <w:rPr>
          <w:b/>
          <w:bCs/>
          <w:rFonts w:ascii="Times New Roman" w:hAnsi="Times New Roman"/>
        </w:rPr>
        <w:t xml:space="preserve">Auf der einen Seite</w:t>
      </w:r>
      <w:r>
        <w:rPr>
          <w:rFonts w:ascii="Times New Roman" w:hAnsi="Times New Roman"/>
        </w:rPr>
        <w:t xml:space="preserve"> dem Herausgeber der Lösung BASILE, im Folgenden die „</w:t>
      </w:r>
      <w:r>
        <w:rPr>
          <w:b/>
          <w:bCs/>
          <w:rFonts w:ascii="Times New Roman" w:hAnsi="Times New Roman"/>
        </w:rPr>
        <w:t xml:space="preserve">Lösung</w:t>
      </w:r>
      <w:r>
        <w:rPr>
          <w:rFonts w:ascii="Times New Roman" w:hAnsi="Times New Roman"/>
        </w:rPr>
        <w:t xml:space="preserve">“ genannt, HELLOWORK, einer SASU (vereinfachte Aktiengesellschaft französischen Rechts mit einem Gesellschafter) mit einem Kapital von 168.672 €, mit Sitz in 2 rue de la Mabilais in (35000) Rennes, Frankreich, eingetragen im Handelsregister von Rennes unter der Nummer 428 843 130, vertreten durch Herrn Jérôme ARMBRUSTER, Präsident.</w:t>
      </w:r>
    </w:p>
    <w:p w14:paraId="238387EB" w14:textId="20EAD448" w:rsidR="00AC24FF"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Im Folgenden als „</w:t>
      </w:r>
      <w:r>
        <w:rPr>
          <w:b/>
          <w:rFonts w:ascii="Times New Roman" w:hAnsi="Times New Roman"/>
        </w:rPr>
        <w:t xml:space="preserve">HELLOWORK </w:t>
      </w:r>
      <w:r>
        <w:rPr>
          <w:rFonts w:ascii="Times New Roman" w:hAnsi="Times New Roman"/>
        </w:rPr>
        <w:t xml:space="preserve">“ bezeichnet,</w:t>
      </w:r>
      <w:r>
        <w:rPr>
          <w:rFonts w:ascii="Times New Roman" w:hAnsi="Times New Roman"/>
        </w:rPr>
        <w:t xml:space="preserve"> </w:t>
      </w:r>
    </w:p>
    <w:p w14:paraId="26FCFB80" w14:textId="4B9B6521" w:rsidR="00105420"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und</w:t>
      </w:r>
    </w:p>
    <w:p w14:paraId="0CE612FE" w14:textId="1F0A38B2" w:rsidR="0025310D" w:rsidRPr="00C77451" w:rsidRDefault="00106C86" w:rsidP="00330E0E">
      <w:pPr>
        <w:pStyle w:val="Paragraphedeliste"/>
        <w:numPr>
          <w:ilvl w:val="0"/>
          <w:numId w:val="33"/>
        </w:numPr>
        <w:spacing w:before="240" w:after="240"/>
        <w:ind w:left="851" w:hanging="425"/>
        <w:jc w:val="both"/>
      </w:pPr>
      <w:r>
        <w:rPr>
          <w:b/>
          <w:rFonts w:ascii="Times New Roman" w:hAnsi="Times New Roman"/>
        </w:rPr>
        <w:t xml:space="preserve">Auf der anderen Seite, </w:t>
      </w:r>
      <w:r>
        <w:rPr>
          <w:rFonts w:ascii="Times New Roman" w:hAnsi="Times New Roman"/>
        </w:rPr>
        <w:t xml:space="preserve">jedwedem Kunden, der im Rahmen seiner Geschäftstätigkeit handelt, der insbesondere durch seine Handelsregisternummer identifiziert wird und der die Dienste der Lösung in Anspruch nimmt, einschließlich eines Testangebots der Dienste,</w:t>
      </w:r>
      <w:r>
        <w:rPr>
          <w:rFonts w:ascii="Times New Roman" w:hAnsi="Times New Roman"/>
        </w:rPr>
        <w:t xml:space="preserve"> </w:t>
      </w:r>
    </w:p>
    <w:p w14:paraId="26FCFB82" w14:textId="115E6313" w:rsidR="00105420" w:rsidRPr="00C77451" w:rsidRDefault="00106C86" w:rsidP="00C77451">
      <w:pPr>
        <w:rPr>
          <w:rFonts w:ascii="Times New Roman" w:hAnsi="Times New Roman" w:cs="Times New Roman"/>
        </w:rPr>
      </w:pPr>
      <w:r>
        <w:rPr>
          <w:rFonts w:ascii="Times New Roman" w:hAnsi="Times New Roman"/>
        </w:rPr>
        <w:t xml:space="preserve">Im Folgenden als „</w:t>
      </w:r>
      <w:r>
        <w:rPr>
          <w:b/>
          <w:bCs/>
          <w:rFonts w:ascii="Times New Roman" w:hAnsi="Times New Roman"/>
        </w:rPr>
        <w:t xml:space="preserve">Kunde</w:t>
      </w:r>
      <w:r>
        <w:rPr>
          <w:rFonts w:ascii="Times New Roman" w:hAnsi="Times New Roman"/>
        </w:rPr>
        <w:t xml:space="preserve">“ bezeichnet.</w:t>
      </w:r>
    </w:p>
    <w:p w14:paraId="1462BF2E" w14:textId="418181F4" w:rsidR="0036062D" w:rsidRDefault="007F125C">
      <w:pPr>
        <w:spacing w:before="240" w:after="240"/>
        <w:jc w:val="both"/>
        <w:rPr>
          <w:rFonts w:ascii="Times New Roman" w:eastAsia="Times New Roman" w:hAnsi="Times New Roman" w:cs="Times New Roman"/>
        </w:rPr>
      </w:pPr>
      <w:r>
        <w:rPr>
          <w:rFonts w:ascii="Times New Roman" w:hAnsi="Times New Roman"/>
        </w:rPr>
        <w:t xml:space="preserve">HELLOWORK und der Kunde werden im Folgenden gemeinsam als die „</w:t>
      </w:r>
      <w:r>
        <w:rPr>
          <w:b/>
          <w:bCs/>
          <w:rFonts w:ascii="Times New Roman" w:hAnsi="Times New Roman"/>
        </w:rPr>
        <w:t xml:space="preserve">Parteien</w:t>
      </w:r>
      <w:r>
        <w:rPr>
          <w:rFonts w:ascii="Times New Roman" w:hAnsi="Times New Roman"/>
        </w:rPr>
        <w:t xml:space="preserve">" und jeweils einzeln als eine „</w:t>
      </w:r>
      <w:r>
        <w:rPr>
          <w:b/>
          <w:bCs/>
          <w:rFonts w:ascii="Times New Roman" w:hAnsi="Times New Roman"/>
        </w:rPr>
        <w:t xml:space="preserve">Partei</w:t>
      </w:r>
      <w:r>
        <w:rPr>
          <w:rFonts w:ascii="Times New Roman" w:hAnsi="Times New Roman"/>
        </w:rPr>
        <w:t xml:space="preserve">" bezeichnet.</w:t>
      </w:r>
    </w:p>
    <w:p w14:paraId="26FCFB84" w14:textId="2369152F" w:rsidR="00105420" w:rsidRPr="00A74B19" w:rsidRDefault="00106C86">
      <w:pPr>
        <w:spacing w:before="240" w:after="240"/>
        <w:jc w:val="both"/>
        <w:rPr>
          <w:rFonts w:ascii="Times New Roman" w:eastAsia="Times New Roman" w:hAnsi="Times New Roman" w:cs="Times New Roman"/>
        </w:rPr>
      </w:pPr>
      <w:r>
        <w:rPr>
          <w:rFonts w:ascii="Times New Roman" w:hAnsi="Times New Roman"/>
        </w:rPr>
        <w:t xml:space="preserve">Gemäß der geltenden Gesetzgebung werden die vorliegenden AGNB systematisch jedem Kunden übermittelt, damit er bei HELLOWORK Bestellungen aufgeben kann.</w:t>
      </w:r>
    </w:p>
    <w:p w14:paraId="26FCFB85" w14:textId="5E6F9AD8" w:rsidR="00105420" w:rsidRDefault="00106C86">
      <w:pPr>
        <w:spacing w:before="240" w:after="240"/>
        <w:jc w:val="both"/>
        <w:rPr>
          <w:rFonts w:ascii="Times New Roman" w:eastAsia="Times New Roman" w:hAnsi="Times New Roman" w:cs="Times New Roman"/>
        </w:rPr>
      </w:pPr>
      <w:r>
        <w:rPr>
          <w:rFonts w:ascii="Times New Roman" w:hAnsi="Times New Roman"/>
        </w:rPr>
        <w:t xml:space="preserve">Jede Bestellung der nachfolgend definierten und von HELLOWORK bereitgestellten Dienste der Lösung, sowie jede Annahme eines Angebots zum Testen der Lösung setzt seitens des Kunden dessen vorherige vorbehaltlose Annahme der vorliegenden AGNB voraus.</w:t>
      </w:r>
    </w:p>
    <w:p w14:paraId="7B81B6AC" w14:textId="77777777" w:rsidR="00DD4FA4" w:rsidRPr="00DD4FA4" w:rsidRDefault="00DD4FA4" w:rsidP="00DD4FA4">
      <w:pPr>
        <w:spacing w:before="240" w:after="240"/>
        <w:jc w:val="both"/>
        <w:rPr>
          <w:rFonts w:ascii="Times New Roman" w:eastAsia="Times New Roman" w:hAnsi="Times New Roman" w:cs="Times New Roman"/>
        </w:rPr>
      </w:pPr>
      <w:r>
        <w:rPr>
          <w:rFonts w:ascii="Times New Roman" w:hAnsi="Times New Roman"/>
        </w:rPr>
        <w:t xml:space="preserve">Die AGNB haben Vorrang vor jeglichen sonstigen Dokumenten oder Absprachen:</w:t>
      </w:r>
    </w:p>
    <w:p w14:paraId="61DB89A7" w14:textId="79386A0F" w:rsidR="00501E1B" w:rsidRDefault="00DD4FA4" w:rsidP="00C77451">
      <w:pPr>
        <w:pStyle w:val="Paragraphedeliste"/>
        <w:numPr>
          <w:ilvl w:val="0"/>
          <w:numId w:val="27"/>
        </w:numPr>
        <w:rPr>
          <w:rFonts w:ascii="Times New Roman" w:eastAsia="Times New Roman" w:hAnsi="Times New Roman" w:cs="Times New Roman"/>
        </w:rPr>
      </w:pPr>
      <w:r>
        <w:rPr>
          <w:rFonts w:ascii="Times New Roman" w:hAnsi="Times New Roman"/>
        </w:rPr>
        <w:t xml:space="preserve">und zwar sowohl vorangegangene, die sich auf die nachfolgend definierte Bestellung beziehen,</w:t>
      </w:r>
    </w:p>
    <w:p w14:paraId="19DF54B7" w14:textId="54A58977" w:rsidR="00827EE3" w:rsidRPr="00C77451" w:rsidRDefault="00827EE3" w:rsidP="00C77451">
      <w:pPr>
        <w:pStyle w:val="Paragraphedeliste"/>
        <w:numPr>
          <w:ilvl w:val="0"/>
          <w:numId w:val="27"/>
        </w:numPr>
        <w:spacing w:before="240" w:after="240"/>
        <w:jc w:val="both"/>
        <w:rPr>
          <w:rFonts w:ascii="Times New Roman" w:eastAsia="Times New Roman" w:hAnsi="Times New Roman" w:cs="Times New Roman"/>
        </w:rPr>
      </w:pPr>
      <w:r>
        <w:rPr>
          <w:rFonts w:ascii="Times New Roman" w:hAnsi="Times New Roman"/>
        </w:rPr>
        <w:t xml:space="preserve">wie auch spätere, die nicht durch einen ausdrücklichen, schriftlichen und von den Parteien unterzeichneten Nachtrag formalisiert sind.</w:t>
      </w:r>
    </w:p>
    <w:p w14:paraId="73A72F8C" w14:textId="7A94414F" w:rsidR="00AC0C33" w:rsidRPr="00C77451" w:rsidRDefault="00AC0C33" w:rsidP="00C77451">
      <w:pPr>
        <w:jc w:val="both"/>
        <w:rPr>
          <w:rFonts w:ascii="Times New Roman" w:hAnsi="Times New Roman" w:cs="Times New Roman"/>
        </w:rPr>
      </w:pPr>
      <w:r>
        <w:rPr>
          <w:rFonts w:ascii="Times New Roman" w:hAnsi="Times New Roman"/>
        </w:rPr>
        <w:t xml:space="preserve">Vorliegende AGNB werden durch das nachfolgend definierte Preisangebot ergänzt und bilden ein zusammengehöriges Vertragswerk, das die Parteien bindet (im Folgenden als der „</w:t>
      </w:r>
      <w:r>
        <w:rPr>
          <w:b/>
          <w:bCs/>
          <w:rFonts w:ascii="Times New Roman" w:hAnsi="Times New Roman"/>
        </w:rPr>
        <w:t xml:space="preserve">Vertrag</w:t>
      </w:r>
      <w:r>
        <w:rPr>
          <w:rFonts w:ascii="Times New Roman" w:hAnsi="Times New Roman"/>
        </w:rPr>
        <w:t xml:space="preserve">“ bezeichnet).</w:t>
      </w:r>
    </w:p>
    <w:p w14:paraId="6AF94A90" w14:textId="03C3D544" w:rsidR="004B4511" w:rsidRPr="00A74B19" w:rsidRDefault="00683C2D">
      <w:pPr>
        <w:spacing w:before="240" w:after="240"/>
        <w:jc w:val="both"/>
        <w:rPr>
          <w:rFonts w:ascii="Times New Roman" w:eastAsia="Times New Roman" w:hAnsi="Times New Roman" w:cs="Times New Roman"/>
        </w:rPr>
      </w:pPr>
      <w:r>
        <w:rPr>
          <w:rFonts w:ascii="Times New Roman" w:hAnsi="Times New Roman"/>
        </w:rPr>
        <w:t xml:space="preserve">Im Falle eines Widerspruchs zwischen den AGNB und dem Preisangebot vereinbaren die Parteien, dass die Bestimmungen des Preisangebots Vorrang vor den AGNB haben.</w:t>
      </w:r>
    </w:p>
    <w:p w14:paraId="5AF8D864" w14:textId="7243CE37" w:rsidR="00100D49" w:rsidRDefault="00D5408C">
      <w:pPr>
        <w:spacing w:before="240" w:after="240"/>
        <w:jc w:val="both"/>
        <w:rPr>
          <w:rFonts w:ascii="Times New Roman" w:eastAsia="Times New Roman" w:hAnsi="Times New Roman" w:cs="Times New Roman"/>
        </w:rPr>
      </w:pPr>
      <w:r>
        <w:rPr>
          <w:rFonts w:ascii="Times New Roman" w:hAnsi="Times New Roman"/>
        </w:rPr>
        <w:t xml:space="preserve">Es gelten die AGNB, die am Tag der Bestellung in Kraft sind.</w:t>
      </w:r>
    </w:p>
    <w:p w14:paraId="26FCFB87" w14:textId="1639A0C0" w:rsidR="00105420"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Die Parteien vereinbaren, dass die AGNB jederzeit von HELLOWORK geändert werden können.</w:t>
      </w:r>
      <w:r>
        <w:rPr>
          <w:rFonts w:ascii="Times New Roman" w:hAnsi="Times New Roman"/>
        </w:rPr>
        <w:t xml:space="preserve"> </w:t>
      </w:r>
      <w:r>
        <w:rPr>
          <w:rFonts w:ascii="Times New Roman" w:hAnsi="Times New Roman"/>
        </w:rPr>
        <w:t xml:space="preserve">HELLOWORK fordert den Kunden daher auf, diese vor jeder neuen Bestellung zur Kenntnis zu nehmen.</w:t>
      </w:r>
    </w:p>
    <w:p w14:paraId="26FCFB88" w14:textId="2A6D1A20" w:rsidR="00105420"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Die Tatsache, dass eine der Parteien zu irgendeinem Zeitpunkt ein in den AGNB festgelegtes Recht nicht in Anspruch nimmt, ist in keinem Fall als ausdrücklicher oder stillschweigender Verzicht darauf auszulegen, dieses Recht in der Zukunft wahrzunehmen.</w:t>
      </w:r>
    </w:p>
    <w:p w14:paraId="26FCFB89" w14:textId="368FFFA3" w:rsidR="00105420" w:rsidRPr="00B961ED" w:rsidRDefault="00106C86">
      <w:pPr>
        <w:spacing w:before="240" w:after="240"/>
        <w:jc w:val="both"/>
        <w:rPr>
          <w:rFonts w:ascii="Times New Roman" w:eastAsia="Times New Roman" w:hAnsi="Times New Roman" w:cs="Times New Roman"/>
        </w:rPr>
      </w:pPr>
      <w:r>
        <w:rPr>
          <w:rFonts w:ascii="Times New Roman" w:hAnsi="Times New Roman"/>
        </w:rPr>
        <w:t xml:space="preserve">Sollten eine oder mehrere Bestimmungen der AGNB in Anwendung eines Gesetzes, einer Verordnung oder der rechtskräftigen Entscheidung eines zuständigen Gerichts als ungültig befunden oder erklärt werden, behalten die übrigen Bestimmungen weiterhin ihre uneingeschränkte Wirksamkeit und Geltung.</w:t>
      </w:r>
    </w:p>
    <w:p w14:paraId="26FCFB8A" w14:textId="77777777" w:rsidR="00105420" w:rsidRPr="00B961ED"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2</w:t>
      </w:r>
      <w:r>
        <w:rPr>
          <w:b/>
          <w:rFonts w:ascii="Times New Roman" w:hAnsi="Times New Roman"/>
        </w:rPr>
        <w:t xml:space="preserve"> </w:t>
      </w:r>
      <w:r>
        <w:rPr>
          <w:b/>
          <w:rFonts w:ascii="Times New Roman" w:hAnsi="Times New Roman"/>
        </w:rPr>
        <w:t xml:space="preserve">Begriffsbestimmung</w:t>
      </w:r>
    </w:p>
    <w:p w14:paraId="26FCFB8B" w14:textId="4D4EEB07" w:rsidR="00105420" w:rsidRPr="00B961ED" w:rsidRDefault="00106C86">
      <w:pPr>
        <w:spacing w:before="240" w:after="240"/>
        <w:jc w:val="both"/>
        <w:rPr>
          <w:rFonts w:ascii="Times New Roman" w:eastAsia="Times New Roman" w:hAnsi="Times New Roman" w:cs="Times New Roman"/>
        </w:rPr>
      </w:pPr>
      <w:r>
        <w:rPr>
          <w:b/>
          <w:rFonts w:ascii="Times New Roman" w:hAnsi="Times New Roman"/>
        </w:rPr>
        <w:t xml:space="preserve"> </w:t>
      </w:r>
      <w:r>
        <w:rPr>
          <w:rFonts w:ascii="Times New Roman" w:hAnsi="Times New Roman"/>
        </w:rPr>
        <w:t xml:space="preserve">In den vorliegenden AGNB haben die nachstehenden Begriffe – sowohl im Singular wie auch im Plural - die folgende Bedeutung:</w:t>
      </w:r>
    </w:p>
    <w:p w14:paraId="0AE1AB75" w14:textId="66DC4314" w:rsidR="00B83F89" w:rsidRPr="00AD4E7E" w:rsidRDefault="00B83F89" w:rsidP="0069030B">
      <w:pPr>
        <w:numPr>
          <w:ilvl w:val="0"/>
          <w:numId w:val="6"/>
        </w:numPr>
        <w:jc w:val="both"/>
        <w:rPr>
          <w:rFonts w:ascii="Times New Roman" w:hAnsi="Times New Roman" w:cs="Times New Roman"/>
        </w:rPr>
      </w:pPr>
      <w:r>
        <w:rPr>
          <w:rFonts w:ascii="Times New Roman" w:hAnsi="Times New Roman"/>
        </w:rPr>
        <w:t xml:space="preserve">„</w:t>
      </w:r>
      <w:r>
        <w:rPr>
          <w:b/>
          <w:bCs/>
          <w:rFonts w:ascii="Times New Roman" w:hAnsi="Times New Roman"/>
        </w:rPr>
        <w:t xml:space="preserve">E-Mail-Benachrichtigung</w:t>
      </w:r>
      <w:r>
        <w:rPr>
          <w:rFonts w:ascii="Times New Roman" w:hAnsi="Times New Roman"/>
        </w:rPr>
        <w:t xml:space="preserve">“: bezeichnet den Versand von E-Mails an Mitarbeiter des Kunden, die diese dazu animieren, die Lösung zu nutzen.</w:t>
      </w:r>
    </w:p>
    <w:p w14:paraId="56C74382" w14:textId="04B0BA24" w:rsidR="0069030B" w:rsidRPr="007E1298" w:rsidRDefault="00106C86" w:rsidP="0069030B">
      <w:pPr>
        <w:numPr>
          <w:ilvl w:val="0"/>
          <w:numId w:val="6"/>
        </w:numPr>
        <w:jc w:val="both"/>
      </w:pPr>
      <w:r>
        <w:rPr>
          <w:b/>
          <w:bCs/>
          <w:rFonts w:ascii="Times New Roman" w:hAnsi="Times New Roman"/>
        </w:rPr>
        <w:t xml:space="preserve">„Kandidat“</w:t>
      </w:r>
      <w:r>
        <w:rPr>
          <w:rFonts w:ascii="Times New Roman" w:hAnsi="Times New Roman"/>
        </w:rPr>
        <w:t xml:space="preserve">: bezeichnet eine natürliche Person auf Stellensuche, die von einem Mitarbeiter des Kunden empfohlen wurde, oder, sofern zutreffend, einen Mitarbeiter, der sich auf eine Stelle in einem Unternehmen des Kunden bewirbt.</w:t>
      </w:r>
    </w:p>
    <w:p w14:paraId="32A37F8B" w14:textId="18E2E865" w:rsidR="009513E3" w:rsidRPr="000D4E15" w:rsidRDefault="00106C86" w:rsidP="007E1298">
      <w:pPr>
        <w:numPr>
          <w:ilvl w:val="0"/>
          <w:numId w:val="6"/>
        </w:numPr>
        <w:jc w:val="both"/>
      </w:pPr>
      <w:r>
        <w:rPr>
          <w:rFonts w:ascii="Times New Roman" w:hAnsi="Times New Roman"/>
        </w:rPr>
        <w:t xml:space="preserve">„</w:t>
      </w:r>
      <w:r>
        <w:rPr>
          <w:b/>
          <w:bCs/>
          <w:rFonts w:ascii="Times New Roman" w:hAnsi="Times New Roman"/>
        </w:rPr>
        <w:t xml:space="preserve">Bestellung</w:t>
      </w:r>
      <w:r>
        <w:rPr>
          <w:rFonts w:ascii="Times New Roman" w:hAnsi="Times New Roman"/>
        </w:rPr>
        <w:t xml:space="preserve">“: bezeichnet jedwede Bestellung der Lösung.</w:t>
      </w:r>
      <w:r>
        <w:rPr>
          <w:rFonts w:ascii="Times New Roman" w:hAnsi="Times New Roman"/>
        </w:rPr>
        <w:t xml:space="preserve"> </w:t>
      </w:r>
    </w:p>
    <w:p w14:paraId="26FCFB93" w14:textId="6EBC464E" w:rsidR="00105420" w:rsidRPr="00B711B5" w:rsidRDefault="00106C86" w:rsidP="00B711B5">
      <w:pPr>
        <w:numPr>
          <w:ilvl w:val="0"/>
          <w:numId w:val="6"/>
        </w:numPr>
        <w:jc w:val="both"/>
      </w:pPr>
      <w:r>
        <w:rPr>
          <w:rFonts w:ascii="Times New Roman" w:hAnsi="Times New Roman"/>
        </w:rPr>
        <w:t xml:space="preserve">„</w:t>
      </w:r>
      <w:r>
        <w:rPr>
          <w:b/>
          <w:rFonts w:ascii="Times New Roman" w:hAnsi="Times New Roman"/>
        </w:rPr>
        <w:t xml:space="preserve">Lebenslauf</w:t>
      </w:r>
      <w:r>
        <w:rPr>
          <w:rFonts w:ascii="Times New Roman" w:hAnsi="Times New Roman"/>
        </w:rPr>
        <w:t xml:space="preserve">“: bezeichnet das vom Kandidaten erstellte Dokument, das insbesondere dessen beruflichen Werdegang, Ausbildung sowie dessen  berufliche Interessenschwerpunkte detailliert beschreibt.</w:t>
      </w:r>
    </w:p>
    <w:p w14:paraId="61A8AC96" w14:textId="24483F4A" w:rsidR="00581BEB" w:rsidRPr="0045761D" w:rsidRDefault="00106C86" w:rsidP="00C738C9">
      <w:pPr>
        <w:numPr>
          <w:ilvl w:val="0"/>
          <w:numId w:val="6"/>
        </w:numPr>
        <w:jc w:val="both"/>
      </w:pPr>
      <w:r>
        <w:rPr>
          <w:rFonts w:ascii="Times New Roman" w:hAnsi="Times New Roman"/>
        </w:rPr>
        <w:t xml:space="preserve">„</w:t>
      </w:r>
      <w:r>
        <w:rPr>
          <w:b/>
          <w:bCs/>
          <w:rFonts w:ascii="Times New Roman" w:hAnsi="Times New Roman"/>
        </w:rPr>
        <w:t xml:space="preserve">Angebot</w:t>
      </w:r>
      <w:r>
        <w:rPr>
          <w:rFonts w:ascii="Times New Roman" w:hAnsi="Times New Roman"/>
        </w:rPr>
        <w:t xml:space="preserve">": bezeichnet die Stellenanzeige, die mithilfe der Lösung online geschaltet wird.</w:t>
      </w:r>
      <w:r>
        <w:rPr>
          <w:rFonts w:ascii="Times New Roman" w:hAnsi="Times New Roman"/>
        </w:rPr>
        <w:t xml:space="preserve"> </w:t>
      </w:r>
    </w:p>
    <w:p w14:paraId="58E55786" w14:textId="65C56545" w:rsidR="000A3142" w:rsidRPr="00AD4E7E" w:rsidRDefault="000A3142" w:rsidP="000A3142">
      <w:pPr>
        <w:numPr>
          <w:ilvl w:val="0"/>
          <w:numId w:val="6"/>
        </w:numPr>
        <w:jc w:val="both"/>
      </w:pPr>
      <w:r>
        <w:rPr>
          <w:rFonts w:ascii="Times New Roman" w:hAnsi="Times New Roman"/>
        </w:rPr>
        <w:t xml:space="preserve">„</w:t>
      </w:r>
      <w:r>
        <w:rPr>
          <w:b/>
          <w:bCs/>
          <w:rFonts w:ascii="Times New Roman" w:hAnsi="Times New Roman"/>
        </w:rPr>
        <w:t xml:space="preserve">Preisangebot</w:t>
      </w:r>
      <w:r>
        <w:rPr>
          <w:rFonts w:ascii="Times New Roman" w:hAnsi="Times New Roman"/>
        </w:rPr>
        <w:t xml:space="preserve">": bezeichnet das Dokument, mit dessen Unterzeichnung der Kunde eine Bestellung aufgibt.</w:t>
      </w:r>
    </w:p>
    <w:p w14:paraId="5863ACF4" w14:textId="228A78BE" w:rsidR="0045761D" w:rsidRPr="000D4E15" w:rsidRDefault="0045761D">
      <w:pPr>
        <w:numPr>
          <w:ilvl w:val="0"/>
          <w:numId w:val="6"/>
        </w:numPr>
        <w:jc w:val="both"/>
      </w:pPr>
      <w:r>
        <w:rPr>
          <w:rFonts w:ascii="Times New Roman" w:hAnsi="Times New Roman"/>
        </w:rPr>
        <w:t xml:space="preserve">„</w:t>
      </w:r>
      <w:r>
        <w:rPr>
          <w:b/>
          <w:bCs/>
          <w:rFonts w:ascii="Times New Roman" w:hAnsi="Times New Roman"/>
        </w:rPr>
        <w:t xml:space="preserve">Mitarbeiter</w:t>
      </w:r>
      <w:r>
        <w:rPr>
          <w:rFonts w:ascii="Times New Roman" w:hAnsi="Times New Roman"/>
        </w:rPr>
        <w:t xml:space="preserve">“: bezeichnet eine natürliche Person, die durch einen Arbeitsvertrag an den Kunden oder ein Unternehmen von dessen Unternehmensgruppe gebunden ist.</w:t>
      </w:r>
    </w:p>
    <w:p w14:paraId="26FCFB98" w14:textId="45784034" w:rsidR="00105420" w:rsidRPr="00330E0E" w:rsidRDefault="00106C86" w:rsidP="00330E0E">
      <w:pPr>
        <w:numPr>
          <w:ilvl w:val="0"/>
          <w:numId w:val="6"/>
        </w:numPr>
        <w:jc w:val="both"/>
      </w:pPr>
      <w:r>
        <w:rPr>
          <w:rFonts w:ascii="Times New Roman" w:hAnsi="Times New Roman"/>
        </w:rPr>
        <w:t xml:space="preserve">„</w:t>
      </w:r>
      <w:r>
        <w:rPr>
          <w:b/>
          <w:bCs/>
          <w:rFonts w:ascii="Times New Roman" w:hAnsi="Times New Roman"/>
        </w:rPr>
        <w:t xml:space="preserve">Nutzer</w:t>
      </w:r>
      <w:r>
        <w:rPr>
          <w:rFonts w:ascii="Times New Roman" w:hAnsi="Times New Roman"/>
        </w:rPr>
        <w:t xml:space="preserve">": bezeichnet jede natürliche oder juristische Person, die auf die von der Lösung angebotenen Dienste zugreift.</w:t>
      </w:r>
      <w:r>
        <w:rPr>
          <w:rFonts w:ascii="Times New Roman" w:hAnsi="Times New Roman"/>
        </w:rPr>
        <w:t xml:space="preserve"> </w:t>
      </w:r>
    </w:p>
    <w:p w14:paraId="26FCFB99" w14:textId="6F849E78" w:rsidR="00105420" w:rsidRPr="002454BC"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3</w:t>
      </w:r>
      <w:r>
        <w:rPr>
          <w:b/>
          <w:rFonts w:ascii="Times New Roman" w:hAnsi="Times New Roman"/>
        </w:rPr>
        <w:t xml:space="preserve"> </w:t>
      </w:r>
      <w:r>
        <w:rPr>
          <w:b/>
          <w:rFonts w:ascii="Times New Roman" w:hAnsi="Times New Roman"/>
        </w:rPr>
        <w:t xml:space="preserve">Beschreibung der Dienste</w:t>
      </w:r>
    </w:p>
    <w:p w14:paraId="26FCFB9A" w14:textId="49B64214" w:rsidR="00105420" w:rsidRPr="002454BC" w:rsidRDefault="00106C86">
      <w:pPr>
        <w:spacing w:before="240" w:after="240"/>
        <w:jc w:val="both"/>
        <w:rPr>
          <w:rFonts w:ascii="Times New Roman" w:eastAsia="Times New Roman" w:hAnsi="Times New Roman" w:cs="Times New Roman"/>
        </w:rPr>
      </w:pPr>
      <w:r>
        <w:rPr>
          <w:b/>
          <w:rFonts w:ascii="Times New Roman" w:hAnsi="Times New Roman"/>
        </w:rPr>
        <w:t xml:space="preserve"> </w:t>
      </w:r>
      <w:r>
        <w:rPr>
          <w:rFonts w:ascii="Times New Roman" w:hAnsi="Times New Roman"/>
        </w:rPr>
        <w:t xml:space="preserve">Die von HELLOWORK angebotenen Dienste, im Folgenden als „</w:t>
      </w:r>
      <w:r>
        <w:rPr>
          <w:b/>
          <w:bCs/>
          <w:rFonts w:ascii="Times New Roman" w:hAnsi="Times New Roman"/>
        </w:rPr>
        <w:t xml:space="preserve">Dienste</w:t>
      </w:r>
      <w:r>
        <w:rPr>
          <w:rFonts w:ascii="Times New Roman" w:hAnsi="Times New Roman"/>
        </w:rPr>
        <w:t xml:space="preserve">“ bezeichnet, umfassen insbesondere:</w:t>
      </w:r>
    </w:p>
    <w:p w14:paraId="25E2868A" w14:textId="048155C4" w:rsidR="00EE4864" w:rsidRDefault="0047182F" w:rsidP="0079725F">
      <w:pPr>
        <w:numPr>
          <w:ilvl w:val="0"/>
          <w:numId w:val="3"/>
        </w:numPr>
        <w:spacing w:before="240"/>
        <w:jc w:val="both"/>
        <w:rPr>
          <w:rFonts w:ascii="Times New Roman" w:eastAsia="Times New Roman" w:hAnsi="Times New Roman" w:cs="Times New Roman"/>
        </w:rPr>
      </w:pPr>
      <w:r>
        <w:rPr>
          <w:rFonts w:ascii="Times New Roman" w:hAnsi="Times New Roman"/>
        </w:rPr>
        <w:t xml:space="preserve">Eine Benachrichtigung per E-Mail;</w:t>
      </w:r>
    </w:p>
    <w:p w14:paraId="056AF913" w14:textId="02B0B35B" w:rsidR="00175C60" w:rsidRPr="006D6C6E" w:rsidRDefault="0047182F" w:rsidP="006D6C6E">
      <w:pPr>
        <w:numPr>
          <w:ilvl w:val="0"/>
          <w:numId w:val="3"/>
        </w:numPr>
        <w:spacing w:before="240"/>
        <w:jc w:val="both"/>
        <w:rPr>
          <w:rFonts w:ascii="Times New Roman" w:eastAsia="Times New Roman" w:hAnsi="Times New Roman" w:cs="Times New Roman"/>
        </w:rPr>
      </w:pPr>
      <w:r>
        <w:rPr>
          <w:rFonts w:ascii="Times New Roman" w:hAnsi="Times New Roman"/>
        </w:rPr>
        <w:t xml:space="preserve">Die Bereitstellung der Lösung, die es den Kunden ermöglicht, die Rekrutierung zukünftiger Mitarbeiter durch Mitarbeiterempfehlung und gegebenenfalls durch interne Mobilität zu verwalten und zu optimieren.</w:t>
      </w:r>
      <w:r>
        <w:rPr>
          <w:rFonts w:ascii="Times New Roman" w:hAnsi="Times New Roman"/>
        </w:rPr>
        <w:t xml:space="preserve"> </w:t>
      </w:r>
    </w:p>
    <w:p w14:paraId="26FCFB9F" w14:textId="6E79963A" w:rsidR="00105420" w:rsidRPr="002454BC" w:rsidRDefault="007F125C">
      <w:pPr>
        <w:spacing w:before="240" w:after="240"/>
        <w:jc w:val="both"/>
        <w:rPr>
          <w:rFonts w:ascii="Times New Roman" w:eastAsia="Times New Roman" w:hAnsi="Times New Roman" w:cs="Times New Roman"/>
        </w:rPr>
      </w:pPr>
      <w:r>
        <w:rPr>
          <w:rFonts w:ascii="Times New Roman" w:hAnsi="Times New Roman"/>
        </w:rPr>
        <w:t xml:space="preserve">HELLOWORK behält sich das Recht vor, die Lösung zu verbessern und die dem Kunden angebotenen Dienste weiterzuentwickeln.</w:t>
      </w:r>
      <w:r>
        <w:rPr>
          <w:rFonts w:ascii="Times New Roman" w:hAnsi="Times New Roman"/>
        </w:rPr>
        <w:t xml:space="preserve"> </w:t>
      </w:r>
      <w:r>
        <w:rPr>
          <w:rFonts w:ascii="Times New Roman" w:hAnsi="Times New Roman"/>
        </w:rPr>
        <w:t xml:space="preserve">HELLOWORK kann den Kunden hierüber so schnell wie möglich informieren.</w:t>
      </w:r>
    </w:p>
    <w:p w14:paraId="26FCFBA1" w14:textId="5FE4FAE2" w:rsidR="00105420" w:rsidRPr="00C77451" w:rsidRDefault="00106C86">
      <w:pPr>
        <w:spacing w:before="240" w:after="240"/>
        <w:jc w:val="both"/>
        <w:rPr>
          <w:rFonts w:ascii="Times New Roman" w:eastAsia="Times New Roman" w:hAnsi="Times New Roman" w:cs="Times New Roman"/>
        </w:rPr>
      </w:pPr>
      <w:r>
        <w:rPr>
          <w:rFonts w:ascii="Times New Roman" w:hAnsi="Times New Roman"/>
        </w:rPr>
        <w:t xml:space="preserve">Der Kunde bestätigt, dass er vor der Bestellung die Merkmale der Dienste zur Kenntnis genommen hat.</w:t>
      </w:r>
      <w:r>
        <w:rPr>
          <w:rFonts w:ascii="Times New Roman" w:hAnsi="Times New Roman"/>
        </w:rPr>
        <w:t xml:space="preserve"> </w:t>
      </w:r>
      <w:r>
        <w:rPr>
          <w:rFonts w:ascii="Times New Roman" w:hAnsi="Times New Roman"/>
        </w:rPr>
        <w:t xml:space="preserve">Folglich trägt er die alleinige Verantwortung für die Auswahl der gewünschten Dienste und deren Eignung für seinen Bedarf.</w:t>
      </w:r>
    </w:p>
    <w:p w14:paraId="54EF4E43" w14:textId="70063678" w:rsidR="00F44796" w:rsidRDefault="00106C86" w:rsidP="00BC77EC">
      <w:pPr>
        <w:spacing w:before="240" w:after="240"/>
        <w:jc w:val="both"/>
        <w:rPr>
          <w:rFonts w:ascii="Times New Roman" w:eastAsia="Times New Roman" w:hAnsi="Times New Roman" w:cs="Times New Roman"/>
        </w:rPr>
      </w:pPr>
      <w:r>
        <w:rPr>
          <w:rFonts w:ascii="Times New Roman" w:hAnsi="Times New Roman"/>
        </w:rPr>
        <w:t xml:space="preserve">Auf einfache Anfrage hin können ihm jedoch die Merkmale der Dienste von HELLOWORK jederzeit erneut mitgeteilt werden.</w:t>
      </w:r>
    </w:p>
    <w:p w14:paraId="396490BB" w14:textId="77777777" w:rsidR="00CF0565" w:rsidRDefault="00CF0565" w:rsidP="00BC77EC">
      <w:pPr>
        <w:spacing w:before="240" w:after="240"/>
        <w:jc w:val="both"/>
        <w:rPr>
          <w:rFonts w:ascii="Times New Roman" w:eastAsia="Times New Roman" w:hAnsi="Times New Roman" w:cs="Times New Roman"/>
        </w:rPr>
      </w:pPr>
    </w:p>
    <w:p w14:paraId="3ED7AE5B" w14:textId="5548EDBA" w:rsidR="005F7738" w:rsidRPr="008F01C5" w:rsidRDefault="00BC77EC" w:rsidP="00BC77EC">
      <w:pPr>
        <w:spacing w:before="240" w:after="240"/>
        <w:jc w:val="both"/>
        <w:rPr>
          <w:rFonts w:ascii="Times New Roman" w:eastAsia="Times New Roman" w:hAnsi="Times New Roman" w:cs="Times New Roman"/>
        </w:rPr>
      </w:pPr>
      <w:r>
        <w:rPr>
          <w:b/>
          <w:rFonts w:ascii="Times New Roman" w:hAnsi="Times New Roman"/>
        </w:rPr>
        <w:t xml:space="preserve">Artikel 4</w:t>
      </w:r>
      <w:r>
        <w:rPr>
          <w:b/>
          <w:rFonts w:ascii="Times New Roman" w:hAnsi="Times New Roman"/>
        </w:rPr>
        <w:t xml:space="preserve"> </w:t>
      </w:r>
      <w:r>
        <w:rPr>
          <w:b/>
          <w:rFonts w:ascii="Times New Roman" w:hAnsi="Times New Roman"/>
        </w:rPr>
        <w:t xml:space="preserve">Bedingungen für den Zugriff auf die Lösung und die Dienste</w:t>
      </w:r>
    </w:p>
    <w:p w14:paraId="4BDD5B7B" w14:textId="2E12D248" w:rsidR="00BC77EC" w:rsidRPr="00BC77EC" w:rsidRDefault="00BC77EC" w:rsidP="00BC77EC">
      <w:pPr>
        <w:spacing w:before="240" w:after="240"/>
        <w:jc w:val="both"/>
        <w:rPr>
          <w:rFonts w:ascii="Times New Roman" w:eastAsia="Times New Roman" w:hAnsi="Times New Roman" w:cs="Times New Roman"/>
        </w:rPr>
      </w:pPr>
      <w:r>
        <w:rPr>
          <w:b/>
          <w:rFonts w:ascii="Times New Roman" w:hAnsi="Times New Roman"/>
        </w:rPr>
        <w:t xml:space="preserve">4.1 Voraussetzungen</w:t>
      </w:r>
      <w:r>
        <w:rPr>
          <w:b/>
          <w:rFonts w:ascii="Times New Roman" w:hAnsi="Times New Roman"/>
        </w:rPr>
        <w:t xml:space="preserve"> </w:t>
      </w:r>
    </w:p>
    <w:p w14:paraId="060B51FB" w14:textId="5A3E3103" w:rsidR="00BC77EC" w:rsidRPr="00BC77EC" w:rsidRDefault="00BC77EC" w:rsidP="00BC77EC">
      <w:pPr>
        <w:spacing w:before="240" w:after="240"/>
        <w:jc w:val="both"/>
        <w:rPr>
          <w:rFonts w:ascii="Times New Roman" w:eastAsia="Times New Roman" w:hAnsi="Times New Roman" w:cs="Times New Roman"/>
        </w:rPr>
      </w:pPr>
      <w:r>
        <w:rPr>
          <w:rFonts w:ascii="Times New Roman" w:hAnsi="Times New Roman"/>
        </w:rPr>
        <w:t xml:space="preserve">Der Kunde sorgt persönlich für die Schaffung aller informations- und kommunikationstechnischen Voraussetzungen, die den Zugriff auf die von ihm bestellten Dienste und die Lösung ermöglichen.</w:t>
      </w:r>
    </w:p>
    <w:p w14:paraId="7B54CAEB" w14:textId="3E963DD8" w:rsidR="00BC77EC" w:rsidRPr="00BC77EC" w:rsidRDefault="00BC77EC" w:rsidP="00BC77EC">
      <w:pPr>
        <w:spacing w:before="240" w:after="240"/>
        <w:jc w:val="both"/>
        <w:rPr>
          <w:rFonts w:ascii="Times New Roman" w:eastAsia="Times New Roman" w:hAnsi="Times New Roman" w:cs="Times New Roman"/>
        </w:rPr>
      </w:pPr>
      <w:r>
        <w:rPr>
          <w:rFonts w:ascii="Times New Roman" w:hAnsi="Times New Roman"/>
        </w:rPr>
        <w:t xml:space="preserve">Insbesondere obliegt es dem Kunden, die Kompatibilität seiner IT-Ausrüstung und der für den Zugriff auf die Lösung installierten Software sicherzustellen.</w:t>
      </w:r>
      <w:r>
        <w:rPr>
          <w:rFonts w:ascii="Times New Roman" w:hAnsi="Times New Roman"/>
        </w:rPr>
        <w:t xml:space="preserve"> </w:t>
      </w:r>
      <w:r>
        <w:rPr>
          <w:rFonts w:ascii="Times New Roman" w:hAnsi="Times New Roman"/>
        </w:rPr>
        <w:t xml:space="preserve">Der Kunde trägt die Telekommunikationskosten für den Internetzugang und die Nutzung der Lösung.</w:t>
      </w:r>
    </w:p>
    <w:p w14:paraId="7EF9972C" w14:textId="2319E72E" w:rsidR="00BC77EC" w:rsidRPr="00BC77EC" w:rsidRDefault="00BC77EC" w:rsidP="00BC77EC">
      <w:pPr>
        <w:spacing w:before="240" w:after="240"/>
        <w:jc w:val="both"/>
        <w:rPr>
          <w:rFonts w:ascii="Times New Roman" w:eastAsia="Times New Roman" w:hAnsi="Times New Roman" w:cs="Times New Roman"/>
        </w:rPr>
      </w:pPr>
      <w:r>
        <w:rPr>
          <w:b/>
          <w:rFonts w:ascii="Times New Roman" w:hAnsi="Times New Roman"/>
        </w:rPr>
        <w:t xml:space="preserve">4.2 Zugang</w:t>
      </w:r>
      <w:r>
        <w:rPr>
          <w:b/>
          <w:rFonts w:ascii="Times New Roman" w:hAnsi="Times New Roman"/>
        </w:rPr>
        <w:t xml:space="preserve"> </w:t>
      </w:r>
    </w:p>
    <w:p w14:paraId="4829724A" w14:textId="248A29EB" w:rsidR="00BC77EC" w:rsidRPr="00BC77EC" w:rsidRDefault="007B03EB" w:rsidP="00BC77EC">
      <w:pPr>
        <w:spacing w:before="240" w:after="240"/>
        <w:jc w:val="both"/>
        <w:rPr>
          <w:rFonts w:ascii="Times New Roman" w:eastAsia="Times New Roman" w:hAnsi="Times New Roman" w:cs="Times New Roman"/>
        </w:rPr>
      </w:pPr>
      <w:r>
        <w:rPr>
          <w:rFonts w:ascii="Times New Roman" w:hAnsi="Times New Roman"/>
        </w:rPr>
        <w:t xml:space="preserve">Die Lösung und ihre Dienste sind grundsätzlich 24 Stunden am Tag an sieben Tagen der Woche zugänglich, vorbehaltlich von Unterbrechungen, insbesondere aufgrund von Störungen oder Ausfällen oder der Lahmlegung des Netzwerks, des Systems und/oder der Telekommunikationstechnik, sowie von korrektiven, präventiven und/oder evolutiven Wartungsmaßnahmen, die für die Aktualisierung und das ordnungsgemäße Funktionieren der Lösung und ihrer Dienste erforderlich sind.</w:t>
      </w:r>
    </w:p>
    <w:p w14:paraId="26FCFBA4" w14:textId="04E89B03" w:rsidR="00105420" w:rsidRPr="006408DE"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5</w:t>
      </w:r>
      <w:r>
        <w:rPr>
          <w:b/>
          <w:rFonts w:ascii="Times New Roman" w:hAnsi="Times New Roman"/>
        </w:rPr>
        <w:t xml:space="preserve"> </w:t>
      </w:r>
      <w:r>
        <w:rPr>
          <w:b/>
          <w:rFonts w:ascii="Times New Roman" w:hAnsi="Times New Roman"/>
        </w:rPr>
        <w:t xml:space="preserve">Bestellungen</w:t>
      </w:r>
      <w:r>
        <w:rPr>
          <w:b/>
          <w:rFonts w:ascii="Times New Roman" w:hAnsi="Times New Roman"/>
        </w:rPr>
        <w:t xml:space="preserve"> </w:t>
      </w:r>
    </w:p>
    <w:p w14:paraId="26FCFBA7" w14:textId="2940D500" w:rsidR="00105420" w:rsidRPr="007E39B1" w:rsidRDefault="007B03EB" w:rsidP="0040111A">
      <w:pPr>
        <w:spacing w:before="240" w:after="240"/>
        <w:jc w:val="both"/>
        <w:rPr>
          <w:rFonts w:ascii="Times New Roman" w:eastAsia="Times New Roman" w:hAnsi="Times New Roman" w:cs="Times New Roman"/>
        </w:rPr>
      </w:pPr>
      <w:r>
        <w:rPr>
          <w:b/>
          <w:rFonts w:ascii="Times New Roman" w:hAnsi="Times New Roman"/>
        </w:rPr>
        <w:t xml:space="preserve">5.1 </w:t>
      </w:r>
      <w:r>
        <w:rPr>
          <w:rFonts w:ascii="Times New Roman" w:hAnsi="Times New Roman"/>
        </w:rPr>
        <w:t xml:space="preserve">Für jede Bestellung muss der Kunde HELLOWORK das entsprechende, von HELLOWORK erstellte Preisangebot übergeben, das er ordnungsgemäß unterzeichnet und mit dem Vermerk „Gelesen und genehmigt“ versehen hat.</w:t>
      </w:r>
      <w:r>
        <w:rPr>
          <w:rFonts w:ascii="Times New Roman" w:hAnsi="Times New Roman"/>
        </w:rPr>
        <w:t xml:space="preserve"> </w:t>
      </w:r>
      <w:r>
        <w:rPr>
          <w:rFonts w:ascii="Times New Roman" w:hAnsi="Times New Roman"/>
        </w:rPr>
        <w:t xml:space="preserve">Die Unterzeichnung des Preisangebots durch den Kunden kann entweder handschriftlich oder elektronisch erfolgen.</w:t>
      </w:r>
    </w:p>
    <w:p w14:paraId="33B48A20" w14:textId="6DEF67FA" w:rsidR="00D44A62" w:rsidRDefault="0040111A" w:rsidP="00321D0F">
      <w:pPr>
        <w:spacing w:before="240" w:after="240"/>
        <w:jc w:val="both"/>
        <w:rPr>
          <w:rFonts w:ascii="Times New Roman" w:eastAsia="Times New Roman" w:hAnsi="Times New Roman" w:cs="Times New Roman"/>
        </w:rPr>
      </w:pPr>
      <w:r>
        <w:rPr>
          <w:b/>
          <w:bCs/>
          <w:rFonts w:ascii="Times New Roman" w:hAnsi="Times New Roman"/>
        </w:rPr>
        <w:t xml:space="preserve">5.2</w:t>
      </w:r>
      <w:r>
        <w:rPr>
          <w:rFonts w:ascii="Times New Roman" w:hAnsi="Times New Roman"/>
        </w:rPr>
        <w:t xml:space="preserve"> Jede Änderung, die HELLOWORK im Zuge seiner Bestätigung einer Bestellung formuliert, gilt als vom Kunden vollumfänglich akzeptiert, sofern der Kunde nicht innerhalb von zwei (2) Werktagen ab dem Datum der Mitteilung schriftlich dagegen Widerspruch einlegt.</w:t>
      </w:r>
    </w:p>
    <w:p w14:paraId="1FB04B14" w14:textId="62F59A19" w:rsidR="00064B9E" w:rsidRDefault="007F125C">
      <w:pPr>
        <w:spacing w:before="240" w:after="240"/>
        <w:jc w:val="both"/>
        <w:rPr>
          <w:rFonts w:ascii="Times New Roman" w:eastAsia="Times New Roman" w:hAnsi="Times New Roman" w:cs="Times New Roman"/>
        </w:rPr>
      </w:pPr>
      <w:r>
        <w:rPr>
          <w:rFonts w:ascii="Times New Roman" w:hAnsi="Times New Roman"/>
        </w:rPr>
        <w:t xml:space="preserve">HELLOWORK behält sich das Recht vor, jede Bestellung abzulehnen, die gegen die geltenden Vorschriften oder die öffentliche Ordnung verstößt, die sittenwidrig ist oder die von einem Kunden stammt, mit dem es bereits zu einem Streitfall bezüglich der Zahlung einer früheren Bestellung gekommen ist.</w:t>
      </w:r>
    </w:p>
    <w:p w14:paraId="31F78CE6" w14:textId="7E691828" w:rsidR="00080E81" w:rsidRPr="00080E81" w:rsidRDefault="0040111A" w:rsidP="00080E81">
      <w:pPr>
        <w:spacing w:before="240" w:after="240"/>
        <w:jc w:val="both"/>
        <w:rPr>
          <w:rFonts w:ascii="Times New Roman" w:eastAsia="Times New Roman" w:hAnsi="Times New Roman" w:cs="Times New Roman"/>
        </w:rPr>
      </w:pPr>
      <w:r>
        <w:rPr>
          <w:b/>
          <w:rFonts w:ascii="Times New Roman" w:hAnsi="Times New Roman"/>
        </w:rPr>
        <w:t xml:space="preserve">5.3</w:t>
      </w:r>
      <w:r>
        <w:rPr>
          <w:rFonts w:ascii="Times New Roman" w:hAnsi="Times New Roman"/>
        </w:rPr>
        <w:t xml:space="preserve"> Bestellungen sind erst dann rechtskräftig, wenn eine eventuell geforderte Anzahlung ordnungsgemäß geleistet wurde.</w:t>
      </w:r>
      <w:r>
        <w:rPr>
          <w:rFonts w:ascii="Times New Roman" w:hAnsi="Times New Roman"/>
        </w:rPr>
        <w:t xml:space="preserve"> </w:t>
      </w:r>
    </w:p>
    <w:p w14:paraId="3695B6EB" w14:textId="2ED8BE7E" w:rsidR="004516F4" w:rsidRDefault="001E478A">
      <w:pPr>
        <w:spacing w:before="240" w:after="240"/>
        <w:jc w:val="both"/>
        <w:rPr>
          <w:rFonts w:ascii="Times New Roman" w:eastAsia="Times New Roman" w:hAnsi="Times New Roman" w:cs="Times New Roman"/>
        </w:rPr>
      </w:pPr>
      <w:r>
        <w:rPr>
          <w:rFonts w:ascii="Times New Roman" w:hAnsi="Times New Roman"/>
        </w:rPr>
        <w:t xml:space="preserve">Eventuell vom Kunden geleistete Anzahlungen stellen in keinem Fall ein Reuegeld dar, das den Kunden zum Rücktritt von seiner Bestellung berechtigt.</w:t>
      </w:r>
      <w:r>
        <w:rPr>
          <w:rFonts w:ascii="Times New Roman" w:hAnsi="Times New Roman"/>
        </w:rPr>
        <w:t xml:space="preserve"> </w:t>
      </w:r>
      <w:r>
        <w:rPr>
          <w:rFonts w:ascii="Times New Roman" w:hAnsi="Times New Roman"/>
        </w:rPr>
        <w:t xml:space="preserve">Ohne die Zustimmung von HELLOWORK kann keine Bestellung vom Kunden storniert werden.</w:t>
      </w:r>
    </w:p>
    <w:p w14:paraId="4C10B64C" w14:textId="1DA001D0" w:rsidR="00F611C1" w:rsidRPr="00F611C1" w:rsidRDefault="00F611C1">
      <w:pPr>
        <w:spacing w:before="240" w:after="240"/>
        <w:jc w:val="both"/>
        <w:rPr>
          <w:rFonts w:ascii="Times New Roman" w:eastAsia="Times New Roman" w:hAnsi="Times New Roman" w:cs="Times New Roman"/>
        </w:rPr>
      </w:pPr>
      <w:r>
        <w:rPr>
          <w:b/>
          <w:bCs/>
          <w:rFonts w:ascii="Times New Roman" w:hAnsi="Times New Roman"/>
        </w:rPr>
        <w:t xml:space="preserve">5.4.</w:t>
      </w:r>
      <w:r>
        <w:rPr>
          <w:rFonts w:ascii="Times New Roman" w:hAnsi="Times New Roman"/>
        </w:rPr>
        <w:t xml:space="preserve"> Jede Bestellung ist persönlich an den Kunden gebunden und kann nicht ohne vorheriges schriftliches Einverständnis von HELLOWORK an eine dritte Person abgetreten werden.</w:t>
      </w:r>
    </w:p>
    <w:p w14:paraId="567E6168" w14:textId="77777777" w:rsidR="00F611C1" w:rsidRDefault="00F611C1">
      <w:pPr>
        <w:spacing w:before="240" w:after="240"/>
        <w:jc w:val="both"/>
        <w:rPr>
          <w:rFonts w:ascii="Times New Roman" w:eastAsia="Times New Roman" w:hAnsi="Times New Roman" w:cs="Times New Roman"/>
        </w:rPr>
      </w:pPr>
      <w:r>
        <w:rPr>
          <w:b/>
          <w:rFonts w:ascii="Times New Roman" w:hAnsi="Times New Roman"/>
        </w:rPr>
        <w:t xml:space="preserve">5.5</w:t>
      </w:r>
      <w:r>
        <w:rPr>
          <w:rFonts w:ascii="Times New Roman" w:hAnsi="Times New Roman"/>
        </w:rPr>
        <w:t xml:space="preserve"> Der Kunde garantiert, dass die Informationen, die er zum Zeitpunkt der Bestellung angibt, korrekt und aktuell sind.</w:t>
      </w:r>
      <w:r>
        <w:rPr>
          <w:rFonts w:ascii="Times New Roman" w:hAnsi="Times New Roman"/>
        </w:rPr>
        <w:t xml:space="preserve"> </w:t>
      </w:r>
      <w:r>
        <w:rPr>
          <w:rFonts w:ascii="Times New Roman" w:hAnsi="Times New Roman"/>
        </w:rPr>
        <w:t xml:space="preserve">Der Kunde ist in jedem Fall allein verantwortlich für Funktionsstörungen der Dienste, die mit der Fehlerhaftigkeit und/oder Unvollständigkeit der von ihm mitgeteilten und/oder aktualisierten Informationen zusammenhängen.</w:t>
      </w:r>
    </w:p>
    <w:p w14:paraId="302855A7" w14:textId="37383B4A" w:rsidR="00F71667" w:rsidRPr="005F7738" w:rsidRDefault="00215BE6">
      <w:pPr>
        <w:spacing w:before="240" w:after="240"/>
        <w:jc w:val="both"/>
        <w:rPr>
          <w:b/>
          <w:bCs/>
          <w:rFonts w:ascii="Times New Roman" w:eastAsia="Times New Roman" w:hAnsi="Times New Roman" w:cs="Times New Roman"/>
        </w:rPr>
      </w:pPr>
      <w:r>
        <w:rPr>
          <w:b/>
          <w:rFonts w:ascii="Times New Roman" w:hAnsi="Times New Roman"/>
        </w:rPr>
        <w:t xml:space="preserve">5.6 In jedem Fall ist jedes Preisangebot mit dessen Unterzeichnung durch den Kunden bindend, unabhängig davon, wer es unterzeichnet hat.</w:t>
      </w:r>
    </w:p>
    <w:p w14:paraId="26FCFBAE" w14:textId="4906A50A" w:rsidR="00105420" w:rsidRPr="001E4A45"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6</w:t>
      </w:r>
      <w:r>
        <w:rPr>
          <w:b/>
          <w:rFonts w:ascii="Times New Roman" w:hAnsi="Times New Roman"/>
        </w:rPr>
        <w:t xml:space="preserve"> </w:t>
      </w:r>
      <w:r>
        <w:rPr>
          <w:b/>
          <w:rFonts w:ascii="Times New Roman" w:hAnsi="Times New Roman"/>
        </w:rPr>
        <w:t xml:space="preserve">Dauer der Erbringung der Dienste - Vorzeitige Beendigung</w:t>
      </w:r>
      <w:r>
        <w:rPr>
          <w:b/>
          <w:rFonts w:ascii="Times New Roman" w:hAnsi="Times New Roman"/>
        </w:rPr>
        <w:t xml:space="preserve"> </w:t>
      </w:r>
    </w:p>
    <w:p w14:paraId="1144F143" w14:textId="707D7F06" w:rsidR="00CC1D50" w:rsidRDefault="000F7C84">
      <w:pPr>
        <w:spacing w:before="240" w:after="240"/>
        <w:jc w:val="both"/>
        <w:rPr>
          <w:rFonts w:ascii="Times New Roman" w:eastAsia="Times New Roman" w:hAnsi="Times New Roman" w:cs="Times New Roman"/>
        </w:rPr>
      </w:pPr>
      <w:r>
        <w:rPr>
          <w:b/>
          <w:rFonts w:ascii="Times New Roman" w:hAnsi="Times New Roman"/>
        </w:rPr>
        <w:t xml:space="preserve">6.1</w:t>
      </w:r>
      <w:r>
        <w:rPr>
          <w:b/>
          <w:i/>
          <w:rFonts w:ascii="Times New Roman" w:hAnsi="Times New Roman"/>
        </w:rPr>
        <w:t xml:space="preserve"> </w:t>
      </w:r>
      <w:r>
        <w:rPr>
          <w:rFonts w:ascii="Times New Roman" w:hAnsi="Times New Roman"/>
        </w:rPr>
        <w:t xml:space="preserve">Für die Erbringung der Dienste ist grundsätzlich eine bestimmte Laufzeit vorgesehen, die auf dem Preisangebot angegeben ist, nachfolgend als „</w:t>
      </w:r>
      <w:r>
        <w:rPr>
          <w:b/>
          <w:bCs/>
          <w:rFonts w:ascii="Times New Roman" w:hAnsi="Times New Roman"/>
        </w:rPr>
        <w:t xml:space="preserve">Erstlaufzeit</w:t>
      </w:r>
      <w:r>
        <w:rPr>
          <w:rFonts w:ascii="Times New Roman" w:hAnsi="Times New Roman"/>
        </w:rPr>
        <w:t xml:space="preserve">“ bezeichnet.</w:t>
      </w:r>
      <w:r>
        <w:rPr>
          <w:rFonts w:ascii="Times New Roman" w:hAnsi="Times New Roman"/>
        </w:rPr>
        <w:t xml:space="preserve"> </w:t>
      </w:r>
    </w:p>
    <w:p w14:paraId="26FCFBAF" w14:textId="13039E51" w:rsidR="00105420" w:rsidRPr="001E4A45" w:rsidRDefault="00CC1D50">
      <w:pPr>
        <w:spacing w:before="240" w:after="240"/>
        <w:jc w:val="both"/>
        <w:rPr>
          <w:rFonts w:ascii="Times New Roman" w:eastAsia="Times New Roman" w:hAnsi="Times New Roman" w:cs="Times New Roman"/>
        </w:rPr>
      </w:pPr>
      <w:r>
        <w:rPr>
          <w:rFonts w:ascii="Times New Roman" w:hAnsi="Times New Roman"/>
        </w:rPr>
        <w:t xml:space="preserve">Die Dienste treten ab dem auf dem Preisangebot angegebenen Datum in Kraft.</w:t>
      </w:r>
      <w:r>
        <w:rPr>
          <w:rFonts w:ascii="Times New Roman" w:hAnsi="Times New Roman"/>
        </w:rPr>
        <w:t xml:space="preserve"> </w:t>
      </w:r>
    </w:p>
    <w:p w14:paraId="26FCFBB0" w14:textId="3B7C4E5F" w:rsidR="00105420" w:rsidRDefault="00106C86">
      <w:pPr>
        <w:spacing w:before="240" w:after="240"/>
        <w:jc w:val="both"/>
        <w:rPr>
          <w:rFonts w:ascii="Times New Roman" w:eastAsia="Times New Roman" w:hAnsi="Times New Roman" w:cs="Times New Roman"/>
        </w:rPr>
      </w:pPr>
      <w:r>
        <w:rPr>
          <w:rFonts w:ascii="Times New Roman" w:hAnsi="Times New Roman"/>
        </w:rPr>
        <w:t xml:space="preserve">Die nicht in Anspruch genommenen Dienste können nicht über die Erstlaufzeit hinaus verlängert werden.</w:t>
      </w:r>
    </w:p>
    <w:p w14:paraId="57EEDD87" w14:textId="74EDDB86" w:rsidR="00CB3EB0" w:rsidRPr="001E4A45" w:rsidRDefault="00CB3EB0">
      <w:pPr>
        <w:spacing w:before="240" w:after="240"/>
        <w:jc w:val="both"/>
        <w:rPr>
          <w:rFonts w:ascii="Times New Roman" w:eastAsia="Times New Roman" w:hAnsi="Times New Roman" w:cs="Times New Roman"/>
        </w:rPr>
      </w:pPr>
      <w:r>
        <w:rPr>
          <w:b/>
          <w:rFonts w:ascii="Times New Roman" w:hAnsi="Times New Roman"/>
        </w:rPr>
        <w:t xml:space="preserve">6.2</w:t>
      </w:r>
      <w:r>
        <w:rPr>
          <w:rFonts w:ascii="Times New Roman" w:hAnsi="Times New Roman"/>
        </w:rPr>
        <w:t xml:space="preserve"> Nach Ablauf der Erstlaufzeit verlängert sich der Vertrag automatisch um aufeinanderfolgende Laufzeiten gleicher Länge.</w:t>
      </w:r>
      <w:r>
        <w:rPr>
          <w:rFonts w:ascii="Times New Roman" w:hAnsi="Times New Roman"/>
        </w:rPr>
        <w:t xml:space="preserve"> </w:t>
      </w:r>
      <w:r>
        <w:rPr>
          <w:rFonts w:ascii="Times New Roman" w:hAnsi="Times New Roman"/>
        </w:rPr>
        <w:t xml:space="preserve">Jede Partei kann den Vertrag kündigen, indem sie der anderen Partei mindestens drei (3) Monate vor dem Datum des erneuten Vertragsbeginns die Kündigung per Einschreiben mit Rückschein zusendet.</w:t>
      </w:r>
    </w:p>
    <w:p w14:paraId="26FCFBB2" w14:textId="2BECA17E" w:rsidR="00105420" w:rsidRPr="00C77451" w:rsidRDefault="000F7C84">
      <w:pPr>
        <w:spacing w:before="240" w:after="240"/>
        <w:jc w:val="both"/>
        <w:rPr>
          <w:rFonts w:ascii="Times New Roman" w:eastAsia="Times New Roman" w:hAnsi="Times New Roman" w:cs="Times New Roman"/>
        </w:rPr>
      </w:pPr>
      <w:r>
        <w:rPr>
          <w:b/>
          <w:rFonts w:ascii="Times New Roman" w:hAnsi="Times New Roman"/>
        </w:rPr>
        <w:t xml:space="preserve">6.3 </w:t>
      </w:r>
      <w:r>
        <w:rPr>
          <w:rFonts w:ascii="Times New Roman" w:hAnsi="Times New Roman"/>
        </w:rPr>
        <w:t xml:space="preserve">Generell gilt, dass im Falle der Nichterfüllung einer seiner Verpflichtungen durch den Kunden, insbesondere bei Zahlungsverzug, die Erbringung des Dienstes von HELLOWORK sofort und rechtskräftig durch einfache Mitteilung eingestellt werden kann, ohne dass der Kunde aufgrund dieser Einstellung Anspruch auf jedweden Schadensersatz hat.</w:t>
      </w:r>
    </w:p>
    <w:p w14:paraId="26FCFBB3" w14:textId="79C43453" w:rsidR="00105420" w:rsidRPr="0031005E" w:rsidRDefault="001476E2">
      <w:pPr>
        <w:spacing w:before="240" w:after="240"/>
        <w:jc w:val="both"/>
        <w:rPr>
          <w:rFonts w:ascii="Times New Roman" w:eastAsia="Times New Roman" w:hAnsi="Times New Roman" w:cs="Times New Roman"/>
        </w:rPr>
      </w:pPr>
      <w:r>
        <w:rPr>
          <w:b/>
          <w:rFonts w:ascii="Times New Roman" w:hAnsi="Times New Roman"/>
        </w:rPr>
        <w:t xml:space="preserve">6.4</w:t>
      </w:r>
      <w:r>
        <w:rPr>
          <w:rFonts w:ascii="Times New Roman" w:hAnsi="Times New Roman"/>
        </w:rPr>
        <w:t xml:space="preserve"> Jede Partei kann die Bestellung außerdem rechtskräftig und mit sofortiger Wirkung per Einschreiben mit Rückschein kündigen, wenn die andere Partei eine Verletzung ihrer Vertragspflichten begeht und auch fünfzehn (15) Kalendertage nach Erhalt einer Aufforderung zur Erfüllung dieser Vertragspflichten, die ihr von der geschädigten Partei per Einschreiben mit Rückschein mit dem Hinweis zugestellt wurde, bei Nichterfüllung vorliegende Klausel anzuwenden, diesen Verpflichtungen weiterhin nicht nachkommt.</w:t>
      </w:r>
    </w:p>
    <w:p w14:paraId="26FCFBB4" w14:textId="2A539425" w:rsidR="00105420" w:rsidRPr="0031005E" w:rsidRDefault="00106C86">
      <w:pPr>
        <w:spacing w:before="240" w:after="240"/>
        <w:jc w:val="both"/>
        <w:rPr>
          <w:rFonts w:ascii="Times New Roman" w:eastAsia="Times New Roman" w:hAnsi="Times New Roman" w:cs="Times New Roman"/>
        </w:rPr>
      </w:pPr>
      <w:r>
        <w:rPr>
          <w:rFonts w:ascii="Times New Roman" w:hAnsi="Times New Roman"/>
        </w:rPr>
        <w:t xml:space="preserve">Im Falle einer vorzeitigen Kündigung, aufgrund der Nichteinhaltung der Verpflichtungen durch den Kunden, hat dieser keinen Anspruch auf Rückerstattung bereits gezahlter Beträge.</w:t>
      </w:r>
      <w:r>
        <w:rPr>
          <w:rFonts w:ascii="Times New Roman" w:hAnsi="Times New Roman"/>
        </w:rPr>
        <w:t xml:space="preserve"> </w:t>
      </w:r>
      <w:r>
        <w:rPr>
          <w:rFonts w:ascii="Times New Roman" w:hAnsi="Times New Roman"/>
        </w:rPr>
        <w:t xml:space="preserve">Darüber hinaus ist er gegenüber HELLOWORK zur sofortigen Zahlung aller Beträge verpflichtet, die er HELLOWORK schuldet, unbeschadet jeglicher sonstigen Schadensersatzansprüche, die HELLOWORK aufgrund dieser vorzeitigen Beendigung geltend machen könnte.</w:t>
      </w:r>
    </w:p>
    <w:p w14:paraId="26FCFBB5" w14:textId="1573AE75" w:rsidR="00105420" w:rsidRPr="0031005E" w:rsidRDefault="001476E2">
      <w:pPr>
        <w:spacing w:before="240" w:after="240"/>
        <w:jc w:val="both"/>
        <w:rPr>
          <w:rFonts w:ascii="Times New Roman" w:eastAsia="Times New Roman" w:hAnsi="Times New Roman" w:cs="Times New Roman"/>
        </w:rPr>
      </w:pPr>
      <w:r>
        <w:rPr>
          <w:b/>
          <w:rFonts w:ascii="Times New Roman" w:hAnsi="Times New Roman"/>
        </w:rPr>
        <w:t xml:space="preserve">6.5</w:t>
      </w:r>
      <w:r>
        <w:rPr>
          <w:rFonts w:ascii="Times New Roman" w:hAnsi="Times New Roman"/>
        </w:rPr>
        <w:t xml:space="preserve"> In jedem Fall enden die Nutzungsrechte des Kunden automatisch mit sofortiger Wirkung an dem Tag, an dem die Bereitstellung der Dienste aus welchem Grund auch immer eingestellt wird.</w:t>
      </w:r>
    </w:p>
    <w:p w14:paraId="088AFEA3" w14:textId="63D9BC9D" w:rsidR="00330E0E" w:rsidRPr="00877F07" w:rsidRDefault="001476E2">
      <w:pPr>
        <w:spacing w:before="240" w:after="240"/>
        <w:jc w:val="both"/>
        <w:rPr>
          <w:rFonts w:ascii="Times New Roman" w:eastAsia="Times New Roman" w:hAnsi="Times New Roman" w:cs="Times New Roman"/>
        </w:rPr>
      </w:pPr>
      <w:r>
        <w:rPr>
          <w:b/>
          <w:bCs/>
          <w:rFonts w:ascii="Times New Roman" w:hAnsi="Times New Roman"/>
        </w:rPr>
        <w:t xml:space="preserve">6.6</w:t>
      </w:r>
      <w:r>
        <w:rPr>
          <w:rFonts w:ascii="Times New Roman" w:hAnsi="Times New Roman"/>
        </w:rPr>
        <w:t xml:space="preserve"> Wenn ein Kunde die Dienste nicht nutzt oder wenn über dessen persönliche Daten während zwölf (12) aufeinanderfolgenden Monaten keine Kontaktaufnahme möglich ist, behält sich HELLOWORK das Recht vor, die Bereitstellung der Dienste einseitig zu beenden.</w:t>
      </w:r>
    </w:p>
    <w:p w14:paraId="26FCFBB7" w14:textId="555BABCE" w:rsidR="00105420" w:rsidRPr="00877F07"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7</w:t>
      </w:r>
      <w:r>
        <w:rPr>
          <w:b/>
          <w:rFonts w:ascii="Times New Roman" w:hAnsi="Times New Roman"/>
        </w:rPr>
        <w:t xml:space="preserve"> </w:t>
      </w:r>
      <w:r>
        <w:rPr>
          <w:b/>
          <w:rFonts w:ascii="Times New Roman" w:hAnsi="Times New Roman"/>
        </w:rPr>
        <w:t xml:space="preserve">Fristen für die Erbringung der Dienste</w:t>
      </w:r>
    </w:p>
    <w:p w14:paraId="26FCFBB8" w14:textId="4225D32D" w:rsidR="00105420" w:rsidRPr="0028568E" w:rsidRDefault="001476E2">
      <w:pPr>
        <w:spacing w:before="240" w:after="240"/>
        <w:jc w:val="both"/>
        <w:rPr>
          <w:rFonts w:ascii="Times New Roman" w:eastAsia="Times New Roman" w:hAnsi="Times New Roman" w:cs="Times New Roman"/>
        </w:rPr>
      </w:pPr>
      <w:r>
        <w:rPr>
          <w:b/>
          <w:rFonts w:ascii="Times New Roman" w:hAnsi="Times New Roman"/>
        </w:rPr>
        <w:t xml:space="preserve">7.1</w:t>
      </w:r>
      <w:r>
        <w:rPr>
          <w:b/>
          <w:i/>
          <w:rFonts w:ascii="Times New Roman" w:hAnsi="Times New Roman"/>
        </w:rPr>
        <w:t xml:space="preserve"> </w:t>
      </w:r>
      <w:r>
        <w:rPr>
          <w:rFonts w:ascii="Times New Roman" w:hAnsi="Times New Roman"/>
        </w:rPr>
        <w:t xml:space="preserve">Sofern nicht anders vereinbart, sind die mitgeteilten Fristen für die Erbringung der Dienstleistungen unverbindliche Angaben.</w:t>
      </w:r>
    </w:p>
    <w:p w14:paraId="3A87D016" w14:textId="36D0ECDE" w:rsidR="006E322B" w:rsidRPr="00A81DED" w:rsidRDefault="001476E2" w:rsidP="00682998">
      <w:pPr>
        <w:spacing w:before="240" w:after="240"/>
        <w:jc w:val="both"/>
        <w:rPr>
          <w:rFonts w:ascii="Times New Roman" w:eastAsia="Times New Roman" w:hAnsi="Times New Roman" w:cs="Times New Roman"/>
        </w:rPr>
      </w:pPr>
      <w:r>
        <w:rPr>
          <w:b/>
          <w:rFonts w:ascii="Times New Roman" w:hAnsi="Times New Roman"/>
        </w:rPr>
        <w:t xml:space="preserve">7.2</w:t>
      </w:r>
      <w:r>
        <w:rPr>
          <w:rFonts w:ascii="Times New Roman" w:hAnsi="Times New Roman"/>
        </w:rPr>
        <w:t xml:space="preserve"> Grundsätzlich ist der Kunde nicht berechtigt, jegliche Verzögerung bei der Erbringung und/oder Bereitstellung der Dienste zu reklamieren, die auf einen Fall höherer Gewalt, auf den Ausfall eines Dritten, auf die Nichteinhaltung der Verpflichtungen des Kunden gegenüber HELLOWORK, insbesondere hinsichtlich seiner Zahlungspflichten, oder darauf zurückzuführen ist, dass HELLOWORK nicht rechtzeitig im Besitz der für die Erbringung der entsprechenden Dienste erforderlichen Informationen war.</w:t>
      </w:r>
    </w:p>
    <w:p w14:paraId="26FCFBBB" w14:textId="623E17F3" w:rsidR="00105420" w:rsidRPr="00A81DED"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8</w:t>
      </w:r>
      <w:r>
        <w:rPr>
          <w:b/>
          <w:rFonts w:ascii="Times New Roman" w:hAnsi="Times New Roman"/>
        </w:rPr>
        <w:t xml:space="preserve"> </w:t>
      </w:r>
      <w:r>
        <w:rPr>
          <w:b/>
          <w:rFonts w:ascii="Times New Roman" w:hAnsi="Times New Roman"/>
        </w:rPr>
        <w:t xml:space="preserve">Preise</w:t>
      </w:r>
    </w:p>
    <w:p w14:paraId="26FCFBBC" w14:textId="48968969" w:rsidR="00105420" w:rsidRPr="00A81DED" w:rsidRDefault="00106C86">
      <w:pPr>
        <w:spacing w:before="240" w:after="240"/>
        <w:jc w:val="both"/>
        <w:rPr>
          <w:rFonts w:ascii="Times New Roman" w:eastAsia="Times New Roman" w:hAnsi="Times New Roman" w:cs="Times New Roman"/>
        </w:rPr>
      </w:pPr>
      <w:r>
        <w:rPr>
          <w:rFonts w:ascii="Times New Roman" w:hAnsi="Times New Roman"/>
        </w:rPr>
        <w:t xml:space="preserve">Die Dienste werden zu dem Tarif erbracht, der zum Zeitpunkt der Bestellung sowie zum Zeitpunkt eventueller Wiederholungsbestellungen gültig ist.</w:t>
      </w:r>
    </w:p>
    <w:p w14:paraId="26FCFBBD" w14:textId="0329BD04" w:rsidR="00105420" w:rsidRPr="00F87889" w:rsidRDefault="00106C86">
      <w:pPr>
        <w:spacing w:before="240" w:after="240"/>
        <w:jc w:val="both"/>
        <w:rPr>
          <w:rFonts w:ascii="Times New Roman" w:eastAsia="Times New Roman" w:hAnsi="Times New Roman" w:cs="Times New Roman"/>
        </w:rPr>
      </w:pPr>
      <w:r>
        <w:rPr>
          <w:rFonts w:ascii="Times New Roman" w:hAnsi="Times New Roman"/>
        </w:rPr>
        <w:t xml:space="preserve">Die Preise verstehen sich in Euro und ohne Mehrwertsteuer (o. MwSt.).</w:t>
      </w:r>
    </w:p>
    <w:p w14:paraId="747152FC" w14:textId="433FB796" w:rsidR="00F87889" w:rsidRPr="00EB730A" w:rsidRDefault="00106C86">
      <w:pPr>
        <w:spacing w:before="240" w:after="240"/>
        <w:jc w:val="both"/>
        <w:rPr>
          <w:rFonts w:ascii="Times New Roman" w:eastAsia="Times New Roman" w:hAnsi="Times New Roman" w:cs="Times New Roman"/>
        </w:rPr>
      </w:pPr>
      <w:r>
        <w:rPr>
          <w:rFonts w:ascii="Times New Roman" w:hAnsi="Times New Roman"/>
        </w:rPr>
        <w:t xml:space="preserve">Sollte der Kunde nicht alle Dienste nutzen, die Gegenstand der Bestellung sind, entsteht ihm daraus kein Anspruch auf Rückerstattung des vollständigen oder anteiligen Preises der Bestellung durch HELLOWORK.</w:t>
      </w:r>
    </w:p>
    <w:p w14:paraId="26FCFBC0" w14:textId="7E72CDE7" w:rsidR="00105420" w:rsidRPr="00EB730A"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9</w:t>
      </w:r>
      <w:r>
        <w:rPr>
          <w:b/>
          <w:rFonts w:ascii="Times New Roman" w:hAnsi="Times New Roman"/>
        </w:rPr>
        <w:t xml:space="preserve"> </w:t>
      </w:r>
      <w:r>
        <w:rPr>
          <w:b/>
          <w:rFonts w:ascii="Times New Roman" w:hAnsi="Times New Roman"/>
        </w:rPr>
        <w:t xml:space="preserve">Zahlungsmodalitäten</w:t>
      </w:r>
    </w:p>
    <w:p w14:paraId="136014AB" w14:textId="439636CB" w:rsidR="004827EB" w:rsidRDefault="0024723C">
      <w:pPr>
        <w:spacing w:before="240" w:after="240"/>
        <w:jc w:val="both"/>
        <w:rPr>
          <w:rFonts w:ascii="Times New Roman" w:eastAsia="Times New Roman" w:hAnsi="Times New Roman" w:cs="Times New Roman"/>
        </w:rPr>
      </w:pPr>
      <w:r>
        <w:rPr>
          <w:b/>
          <w:rFonts w:ascii="Times New Roman" w:hAnsi="Times New Roman"/>
        </w:rPr>
        <w:t xml:space="preserve">9.1</w:t>
      </w:r>
      <w:r>
        <w:rPr>
          <w:rFonts w:ascii="Times New Roman" w:hAnsi="Times New Roman"/>
        </w:rPr>
        <w:t xml:space="preserve"> Die Rechnungsstellung für die Lösung erfolgt ab dem Versand der ersten E-Mail-Benachrichtigung und spätestens innerhalb von zwei (2) Monaten nach Unterzeichnung des Preisangebots.</w:t>
      </w:r>
      <w:r>
        <w:rPr>
          <w:rFonts w:ascii="Times New Roman" w:hAnsi="Times New Roman"/>
        </w:rPr>
        <w:t xml:space="preserve"> </w:t>
      </w:r>
    </w:p>
    <w:p w14:paraId="26FCFBC1" w14:textId="5D15E640" w:rsidR="00105420" w:rsidRPr="00D93638" w:rsidRDefault="004827EB">
      <w:pPr>
        <w:spacing w:before="240" w:after="240"/>
        <w:jc w:val="both"/>
        <w:rPr>
          <w:rFonts w:ascii="Times New Roman" w:eastAsia="Times New Roman" w:hAnsi="Times New Roman" w:cs="Times New Roman"/>
        </w:rPr>
      </w:pPr>
      <w:r>
        <w:rPr>
          <w:b/>
          <w:rFonts w:ascii="Times New Roman" w:hAnsi="Times New Roman"/>
        </w:rPr>
        <w:t xml:space="preserve">9.2</w:t>
      </w:r>
      <w:r>
        <w:rPr>
          <w:rFonts w:ascii="Times New Roman" w:hAnsi="Times New Roman"/>
        </w:rPr>
        <w:t xml:space="preserve"> Die Bestellungen sind entweder per Überweisung oder per Scheck innerhalb von dreißig (30) Tagen zum Monatsende ab dem Ausstellungsdatum der Rechnung zahlbar.</w:t>
      </w:r>
    </w:p>
    <w:p w14:paraId="26FCFBC2" w14:textId="2512D7BF" w:rsidR="00105420" w:rsidRPr="00D93638" w:rsidRDefault="007F125C" w:rsidP="006E319E">
      <w:pPr>
        <w:spacing w:before="240" w:after="240"/>
        <w:jc w:val="both"/>
        <w:rPr>
          <w:rFonts w:ascii="Times New Roman" w:eastAsia="Times New Roman" w:hAnsi="Times New Roman" w:cs="Times New Roman"/>
        </w:rPr>
      </w:pPr>
      <w:r>
        <w:rPr>
          <w:rFonts w:ascii="Times New Roman" w:hAnsi="Times New Roman"/>
        </w:rPr>
        <w:t xml:space="preserve">HELLOWORK behält sich das Recht vor, zum Zeitpunkt der Bestellung eine Anzahlung zu fordern.</w:t>
      </w:r>
      <w:r>
        <w:rPr>
          <w:rFonts w:ascii="Times New Roman" w:hAnsi="Times New Roman"/>
        </w:rPr>
        <w:t xml:space="preserve"> </w:t>
      </w:r>
      <w:r>
        <w:rPr>
          <w:rFonts w:ascii="Times New Roman" w:hAnsi="Times New Roman"/>
        </w:rPr>
        <w:t xml:space="preserve">Ratenzahlungen sind nur per Lastschrift möglich.</w:t>
      </w:r>
    </w:p>
    <w:p w14:paraId="26FCFBC4" w14:textId="3718329F" w:rsidR="00105420" w:rsidRPr="00C77451" w:rsidRDefault="0024723C">
      <w:pPr>
        <w:spacing w:before="240" w:after="240"/>
        <w:jc w:val="both"/>
        <w:rPr>
          <w:rFonts w:ascii="Times New Roman" w:eastAsia="Times New Roman" w:hAnsi="Times New Roman" w:cs="Times New Roman"/>
        </w:rPr>
      </w:pPr>
      <w:r>
        <w:rPr>
          <w:b/>
          <w:rFonts w:ascii="Times New Roman" w:hAnsi="Times New Roman"/>
        </w:rPr>
        <w:t xml:space="preserve">9.3</w:t>
      </w:r>
      <w:r>
        <w:rPr>
          <w:rFonts w:ascii="Times New Roman" w:hAnsi="Times New Roman"/>
        </w:rPr>
        <w:t xml:space="preserve"> Grundsätzlich kann HELLOWORK vor der Erbringung von Bestellungen jedwede Sicherheit, eine Anzahlung, eine verkürzte Zahlungsfrist und/oder eine Sofortzahlung verlangen, insbesondere bei Erstaufträgen, bei drohender Zahlungsunfähigkeit des Kunden und/oder bei drohenden Inkassoproblemen und/oder wenn keine von HELLOWORK als zufriedenstellend erachteten Referenzen vorliegen.</w:t>
      </w:r>
      <w:r>
        <w:rPr>
          <w:rFonts w:ascii="Times New Roman" w:hAnsi="Times New Roman"/>
        </w:rPr>
        <w:t xml:space="preserve"> </w:t>
      </w:r>
    </w:p>
    <w:p w14:paraId="26FCFBC5" w14:textId="3F95A862" w:rsidR="00105420" w:rsidRPr="00C77451" w:rsidRDefault="0024723C">
      <w:pPr>
        <w:spacing w:before="240" w:after="240"/>
        <w:jc w:val="both"/>
        <w:rPr>
          <w:rFonts w:ascii="Times New Roman" w:eastAsia="Times New Roman" w:hAnsi="Times New Roman" w:cs="Times New Roman"/>
        </w:rPr>
      </w:pPr>
      <w:r>
        <w:rPr>
          <w:b/>
          <w:rFonts w:ascii="Times New Roman" w:hAnsi="Times New Roman"/>
        </w:rPr>
        <w:t xml:space="preserve">9.4</w:t>
      </w:r>
      <w:r>
        <w:rPr>
          <w:rFonts w:ascii="Times New Roman" w:hAnsi="Times New Roman"/>
        </w:rPr>
        <w:t xml:space="preserve"> Die Zahlung gilt dann als erfolgt, sobald der zahlbare Betrag HELLOWORK zur Verfügung steht, d. h. an dem Tag, an dem der Betrag auf einem der Konten von HELLOWORK eingeht.</w:t>
      </w:r>
    </w:p>
    <w:p w14:paraId="1DE3A19F" w14:textId="1AB52DD5" w:rsidR="004827EB" w:rsidRPr="00C77451" w:rsidRDefault="0024723C">
      <w:pPr>
        <w:spacing w:before="240" w:after="240"/>
        <w:jc w:val="both"/>
        <w:rPr>
          <w:rFonts w:ascii="Times New Roman" w:eastAsia="Times New Roman" w:hAnsi="Times New Roman" w:cs="Times New Roman"/>
        </w:rPr>
      </w:pPr>
      <w:r>
        <w:rPr>
          <w:b/>
          <w:rFonts w:ascii="Times New Roman" w:hAnsi="Times New Roman"/>
        </w:rPr>
        <w:t xml:space="preserve">9.5</w:t>
      </w:r>
      <w:r>
        <w:rPr>
          <w:rFonts w:ascii="Times New Roman" w:hAnsi="Times New Roman"/>
        </w:rPr>
        <w:t xml:space="preserve"> Bei vorzeitiger Zahlung wird kein Skonto gewährt.</w:t>
      </w:r>
    </w:p>
    <w:p w14:paraId="26FCFBC8" w14:textId="61094F3A" w:rsidR="00105420" w:rsidRPr="00C77451"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10</w:t>
      </w:r>
      <w:r>
        <w:rPr>
          <w:b/>
          <w:rFonts w:ascii="Times New Roman" w:hAnsi="Times New Roman"/>
        </w:rPr>
        <w:t xml:space="preserve"> </w:t>
      </w:r>
      <w:r>
        <w:rPr>
          <w:b/>
          <w:rFonts w:ascii="Times New Roman" w:hAnsi="Times New Roman"/>
        </w:rPr>
        <w:t xml:space="preserve">Zahlungsverzug</w:t>
      </w:r>
      <w:r>
        <w:rPr>
          <w:b/>
          <w:rFonts w:ascii="Times New Roman" w:hAnsi="Times New Roman"/>
        </w:rPr>
        <w:t xml:space="preserve"> </w:t>
      </w:r>
    </w:p>
    <w:p w14:paraId="26FCFBC9" w14:textId="2EE82B5F" w:rsidR="00105420" w:rsidRPr="00D93638" w:rsidRDefault="0024723C">
      <w:pPr>
        <w:spacing w:before="240" w:after="240"/>
        <w:jc w:val="both"/>
        <w:rPr>
          <w:rFonts w:ascii="Times New Roman" w:eastAsia="Times New Roman" w:hAnsi="Times New Roman" w:cs="Times New Roman"/>
        </w:rPr>
      </w:pPr>
      <w:r>
        <w:rPr>
          <w:b/>
          <w:rFonts w:ascii="Times New Roman" w:hAnsi="Times New Roman"/>
        </w:rPr>
        <w:t xml:space="preserve">10.1</w:t>
      </w:r>
      <w:r>
        <w:rPr>
          <w:rFonts w:ascii="Times New Roman" w:hAnsi="Times New Roman"/>
        </w:rPr>
        <w:t xml:space="preserve"> Im Falle des Zahlungsverzugs oder der Nichtzahlung einer einzigen Rechnung bei Fälligkeit werden von Rechts wegen, ohne dass es einer Mahnung bedarf, Verzugszinsen erhoben, die ab dem Fälligkeitsdatum bis zum Tag des Zahlungseingangs zu einem Satz berechnet werden, der dem aktuellen Refinanzierungszinssatz der EZB zuzüglich zehn (10) Prozentpunkten entspricht.</w:t>
      </w:r>
    </w:p>
    <w:p w14:paraId="26FCFBCA" w14:textId="38807CE4" w:rsidR="00105420" w:rsidRPr="00D93638" w:rsidRDefault="00106C86">
      <w:pPr>
        <w:spacing w:before="240" w:after="240"/>
        <w:jc w:val="both"/>
        <w:rPr>
          <w:rFonts w:ascii="Times New Roman" w:eastAsia="Times New Roman" w:hAnsi="Times New Roman" w:cs="Times New Roman"/>
        </w:rPr>
      </w:pPr>
      <w:r>
        <w:rPr>
          <w:rFonts w:ascii="Times New Roman" w:hAnsi="Times New Roman"/>
        </w:rPr>
        <w:t xml:space="preserve">Bei jedem Zahlungsverzug hat der Gläubiger zudem Anspruch auf die Zahlung einer Verzugspauschale in Höhe von vierzig Euro (40 €) im Sinne einer Aufwandspauschale für Betreibungskosten.</w:t>
      </w:r>
      <w:r>
        <w:rPr>
          <w:rFonts w:ascii="Times New Roman" w:hAnsi="Times New Roman"/>
        </w:rPr>
        <w:t xml:space="preserve"> </w:t>
      </w:r>
      <w:r>
        <w:rPr>
          <w:rFonts w:ascii="Times New Roman" w:hAnsi="Times New Roman"/>
        </w:rPr>
        <w:t xml:space="preserve">Sollten die tatsächlichen Beitreibungskosten höher sein, behält sich HELLOWORK das Recht vor, gegen Vorlage von Belegen eine zusätzliche Ausgleichszahlung zu verlangen.</w:t>
      </w:r>
    </w:p>
    <w:p w14:paraId="26FCFBCB" w14:textId="4B0D060E" w:rsidR="00105420" w:rsidRPr="00C77451" w:rsidRDefault="0024723C">
      <w:pPr>
        <w:spacing w:before="240" w:after="240"/>
        <w:jc w:val="both"/>
        <w:rPr>
          <w:rFonts w:ascii="Times New Roman" w:eastAsia="Times New Roman" w:hAnsi="Times New Roman" w:cs="Times New Roman"/>
        </w:rPr>
      </w:pPr>
      <w:r>
        <w:rPr>
          <w:b/>
          <w:rFonts w:ascii="Times New Roman" w:hAnsi="Times New Roman"/>
        </w:rPr>
        <w:t xml:space="preserve">10.2</w:t>
      </w:r>
      <w:r>
        <w:rPr>
          <w:rFonts w:ascii="Times New Roman" w:hAnsi="Times New Roman"/>
        </w:rPr>
        <w:t xml:space="preserve"> Darüber hinaus kann jeder Zahlungsverzug von Rechts wegen die sofortige Einstellung der aktuell erbrachten Dienste auf einfache Mitteilung hin, wie auch die Annullierung aller Gutschriften, Rabatte oder steuerfreien Abschläge auf bereits erstellte oder noch zu erstellende Rechnungen sowie die sofortige Fälligkeit sämtlicher Forderungen von HELLOWORK nach sich ziehen.</w:t>
      </w:r>
    </w:p>
    <w:p w14:paraId="26FCFBCC" w14:textId="4DAE2AAA" w:rsidR="00105420" w:rsidRPr="00175D12" w:rsidRDefault="0024723C">
      <w:pPr>
        <w:spacing w:before="240" w:after="240"/>
        <w:jc w:val="both"/>
        <w:rPr>
          <w:rFonts w:ascii="Times New Roman" w:eastAsia="Times New Roman" w:hAnsi="Times New Roman" w:cs="Times New Roman"/>
        </w:rPr>
      </w:pPr>
      <w:r>
        <w:rPr>
          <w:b/>
          <w:rFonts w:ascii="Times New Roman" w:hAnsi="Times New Roman"/>
        </w:rPr>
        <w:t xml:space="preserve">10.3</w:t>
      </w:r>
      <w:r>
        <w:rPr>
          <w:rFonts w:ascii="Times New Roman" w:hAnsi="Times New Roman"/>
        </w:rPr>
        <w:t xml:space="preserve"> Bei Nichtzahlung innerhalb von fünfzehn (15) Kalendertagen nach einer ersten erfolglos gebliebenen Mahnung kann HELLOWORK von Rechts wegen die entsprechenden Bestellungen sowie alle unbezahlten Bestellungen kündigen, unabhängig davon, ob diese bereits erbracht/ausgeführt wurden oder sich in Erbringung/Ausführung befinden und ob deren Zahlung bereits fällig ist oder nicht.</w:t>
      </w:r>
      <w:r>
        <w:rPr>
          <w:rFonts w:ascii="Times New Roman" w:hAnsi="Times New Roman"/>
        </w:rPr>
        <w:t xml:space="preserve"> </w:t>
      </w:r>
      <w:r>
        <w:rPr>
          <w:rFonts w:ascii="Times New Roman" w:hAnsi="Times New Roman"/>
        </w:rPr>
        <w:t xml:space="preserve">HELLOWORK behält in diesem Fall alle eventuell bereits geleisteten Anzahlungen ein unbeschadet aller weiteren möglichen Schadens- und Aufwendungsersatzansprüche.</w:t>
      </w:r>
    </w:p>
    <w:p w14:paraId="26FCFBCD" w14:textId="2DA7A4F5" w:rsidR="00105420" w:rsidRPr="00200825" w:rsidRDefault="0024723C">
      <w:pPr>
        <w:spacing w:before="240" w:after="240"/>
        <w:jc w:val="both"/>
        <w:rPr>
          <w:rFonts w:ascii="Times New Roman" w:eastAsia="Times New Roman" w:hAnsi="Times New Roman" w:cs="Times New Roman"/>
        </w:rPr>
      </w:pPr>
      <w:r>
        <w:rPr>
          <w:b/>
          <w:rFonts w:ascii="Times New Roman" w:hAnsi="Times New Roman"/>
        </w:rPr>
        <w:t xml:space="preserve">10.4</w:t>
      </w:r>
      <w:r>
        <w:rPr>
          <w:rFonts w:ascii="Times New Roman" w:hAnsi="Times New Roman"/>
        </w:rPr>
        <w:t xml:space="preserve"> Der Kunde ist nicht berechtigt, eine Forderung gegen HELLOWORK geltend zu machen, um die Begleichung eines fälligen Betrags ganz oder teilweise aufzuschieben.</w:t>
      </w:r>
      <w:r>
        <w:rPr>
          <w:rFonts w:ascii="Times New Roman" w:hAnsi="Times New Roman"/>
        </w:rPr>
        <w:t xml:space="preserve"> </w:t>
      </w:r>
      <w:r>
        <w:rPr>
          <w:rFonts w:ascii="Times New Roman" w:hAnsi="Times New Roman"/>
        </w:rPr>
        <w:t xml:space="preserve">HELLOWORK behält sich das Recht vor, jederzeit die Außenstände des Kunden festzusetzen oder zu reduzieren und die Zahlungsfristen anpassen zu können.</w:t>
      </w:r>
    </w:p>
    <w:p w14:paraId="26FCFBCE" w14:textId="137025BF" w:rsidR="00105420" w:rsidRPr="00200825" w:rsidRDefault="0024723C">
      <w:pPr>
        <w:spacing w:before="240" w:after="240"/>
        <w:jc w:val="both"/>
        <w:rPr>
          <w:sz w:val="24"/>
          <w:szCs w:val="24"/>
          <w:rFonts w:ascii="Times New Roman" w:eastAsia="Times New Roman" w:hAnsi="Times New Roman" w:cs="Times New Roman"/>
        </w:rPr>
      </w:pPr>
      <w:r>
        <w:rPr>
          <w:b/>
          <w:rFonts w:ascii="Times New Roman" w:hAnsi="Times New Roman"/>
        </w:rPr>
        <w:t xml:space="preserve">10.5</w:t>
      </w:r>
      <w:r>
        <w:rPr>
          <w:rFonts w:ascii="Times New Roman" w:hAnsi="Times New Roman"/>
        </w:rPr>
        <w:t xml:space="preserve"> Jegliche Beanstandungen im Zusammenhang mit der Rechnungsstellung müssen innerhalb von fünfzehn (15) Kalendertagen nach der Rechnungsstellung erhoben werden.</w:t>
      </w:r>
      <w:r>
        <w:rPr>
          <w:rFonts w:ascii="Times New Roman" w:hAnsi="Times New Roman"/>
        </w:rPr>
        <w:t xml:space="preserve"> </w:t>
      </w:r>
      <w:r>
        <w:rPr>
          <w:rFonts w:ascii="Times New Roman" w:hAnsi="Times New Roman"/>
        </w:rPr>
        <w:t xml:space="preserve">Danach gilt die Rechnung in ihrer Gesamtheit als unwiderruflich vom Kunden akzeptiert.</w:t>
      </w:r>
    </w:p>
    <w:p w14:paraId="68FAB711" w14:textId="1E888FD1" w:rsidR="00480DE7" w:rsidRPr="00EB41AA" w:rsidRDefault="0024723C">
      <w:pPr>
        <w:spacing w:before="240" w:after="240"/>
        <w:jc w:val="both"/>
        <w:rPr>
          <w:b/>
          <w:rFonts w:ascii="Times New Roman" w:eastAsia="Times New Roman" w:hAnsi="Times New Roman" w:cs="Times New Roman"/>
        </w:rPr>
      </w:pPr>
      <w:r>
        <w:rPr>
          <w:b/>
          <w:rFonts w:ascii="Times New Roman" w:hAnsi="Times New Roman"/>
        </w:rPr>
        <w:t xml:space="preserve">10.6</w:t>
      </w:r>
      <w:r>
        <w:rPr>
          <w:rFonts w:ascii="Times New Roman" w:hAnsi="Times New Roman"/>
        </w:rPr>
        <w:t xml:space="preserve"> Wenn eine fällige Rechnung von einem Kunden, der eine juristische Person des öffentlichen Rechts ist, auch nur teilweise nicht beglichen ist, werden von Rechts wegen Verzugszinsen erhoben, die ab dem Fälligkeitsdatum bis zum Tag der tatsächlichen Zahlung berechnet werden.</w:t>
      </w:r>
    </w:p>
    <w:p w14:paraId="26FCFBD9" w14:textId="0A054F1A" w:rsidR="00105420" w:rsidRPr="00C77451"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11</w:t>
      </w:r>
      <w:r>
        <w:rPr>
          <w:b/>
          <w:rFonts w:ascii="Times New Roman" w:hAnsi="Times New Roman"/>
        </w:rPr>
        <w:t xml:space="preserve"> </w:t>
      </w:r>
      <w:r>
        <w:rPr>
          <w:b/>
          <w:rFonts w:ascii="Times New Roman" w:hAnsi="Times New Roman"/>
        </w:rPr>
        <w:t xml:space="preserve">Vertragspflichten des Kunden</w:t>
      </w:r>
    </w:p>
    <w:p w14:paraId="26FCFBDA" w14:textId="2434CC96" w:rsidR="00105420" w:rsidRPr="00C77451" w:rsidRDefault="00106C86">
      <w:pPr>
        <w:spacing w:before="240" w:after="240"/>
        <w:jc w:val="both"/>
        <w:rPr>
          <w:rFonts w:ascii="Times New Roman" w:eastAsia="Times New Roman" w:hAnsi="Times New Roman" w:cs="Times New Roman"/>
        </w:rPr>
      </w:pPr>
      <w:r>
        <w:rPr>
          <w:b/>
          <w:rFonts w:ascii="Times New Roman" w:hAnsi="Times New Roman"/>
        </w:rPr>
        <w:t xml:space="preserve">11.1</w:t>
      </w:r>
      <w:r>
        <w:rPr>
          <w:rFonts w:ascii="Times New Roman" w:hAnsi="Times New Roman"/>
        </w:rPr>
        <w:t xml:space="preserve"> Der Kunde verpflichtet sich zu einer Nutzung der Dienste und/oder Lösung, die:</w:t>
      </w:r>
    </w:p>
    <w:p w14:paraId="7C22AA9C" w14:textId="21BF625C" w:rsidR="00AF2724" w:rsidRPr="001202B9" w:rsidRDefault="00330E0E" w:rsidP="00200825">
      <w:pPr>
        <w:numPr>
          <w:ilvl w:val="0"/>
          <w:numId w:val="1"/>
        </w:numPr>
        <w:spacing w:line="240" w:lineRule="auto"/>
        <w:ind w:left="714" w:hanging="357"/>
        <w:jc w:val="both"/>
        <w:rPr>
          <w:rFonts w:ascii="Times New Roman" w:eastAsia="Times New Roman" w:hAnsi="Times New Roman" w:cs="Times New Roman"/>
        </w:rPr>
      </w:pPr>
      <w:r>
        <w:rPr>
          <w:rFonts w:ascii="Times New Roman" w:hAnsi="Times New Roman"/>
        </w:rPr>
        <w:t xml:space="preserve">einer fairen, lauteren Nutzung entspricht;</w:t>
      </w:r>
    </w:p>
    <w:p w14:paraId="38723824" w14:textId="4DB4261E" w:rsidR="00AF2724" w:rsidRDefault="00330E0E" w:rsidP="00200825">
      <w:pPr>
        <w:numPr>
          <w:ilvl w:val="0"/>
          <w:numId w:val="1"/>
        </w:numPr>
        <w:spacing w:line="240" w:lineRule="auto"/>
        <w:ind w:left="714" w:hanging="357"/>
        <w:jc w:val="both"/>
        <w:rPr>
          <w:rFonts w:ascii="Times New Roman" w:eastAsia="Times New Roman" w:hAnsi="Times New Roman" w:cs="Times New Roman"/>
        </w:rPr>
      </w:pPr>
      <w:r>
        <w:rPr>
          <w:rFonts w:ascii="Times New Roman" w:hAnsi="Times New Roman"/>
        </w:rPr>
        <w:t xml:space="preserve">mit den vorliegenden AGNB im Einklang steht;</w:t>
      </w:r>
      <w:r>
        <w:rPr>
          <w:rFonts w:ascii="Times New Roman" w:hAnsi="Times New Roman"/>
        </w:rPr>
        <w:t xml:space="preserve"> </w:t>
      </w:r>
    </w:p>
    <w:p w14:paraId="1EF615A1" w14:textId="60F354FA" w:rsidR="00AF2724" w:rsidRDefault="00330E0E" w:rsidP="00200825">
      <w:pPr>
        <w:numPr>
          <w:ilvl w:val="0"/>
          <w:numId w:val="1"/>
        </w:numPr>
        <w:spacing w:line="240" w:lineRule="auto"/>
        <w:ind w:left="714" w:hanging="357"/>
        <w:jc w:val="both"/>
        <w:rPr>
          <w:rFonts w:ascii="Times New Roman" w:eastAsia="Times New Roman" w:hAnsi="Times New Roman" w:cs="Times New Roman"/>
        </w:rPr>
      </w:pPr>
      <w:r>
        <w:rPr>
          <w:rFonts w:ascii="Times New Roman" w:hAnsi="Times New Roman"/>
        </w:rPr>
        <w:t xml:space="preserve">die Netiquette-Regeln des guten Benehmens im Internet erfüllt;</w:t>
      </w:r>
      <w:r>
        <w:rPr>
          <w:rFonts w:ascii="Times New Roman" w:hAnsi="Times New Roman"/>
        </w:rPr>
        <w:t xml:space="preserve"> </w:t>
      </w:r>
    </w:p>
    <w:p w14:paraId="26FCFBDC" w14:textId="720FD375" w:rsidR="00105420" w:rsidRPr="000D4E15" w:rsidRDefault="00330E0E" w:rsidP="00200825">
      <w:pPr>
        <w:numPr>
          <w:ilvl w:val="0"/>
          <w:numId w:val="1"/>
        </w:numPr>
        <w:spacing w:line="240" w:lineRule="auto"/>
        <w:ind w:left="714" w:hanging="357"/>
        <w:jc w:val="both"/>
        <w:rPr>
          <w:rFonts w:ascii="Times New Roman" w:eastAsia="Times New Roman" w:hAnsi="Times New Roman" w:cs="Times New Roman"/>
        </w:rPr>
      </w:pPr>
      <w:r>
        <w:rPr>
          <w:rFonts w:ascii="Times New Roman" w:hAnsi="Times New Roman"/>
        </w:rPr>
        <w:t xml:space="preserve">und den geltenden gesetzlichen und regulatorischen Bestimmungen entspricht.</w:t>
      </w:r>
      <w:r>
        <w:rPr>
          <w:rFonts w:ascii="Times New Roman" w:hAnsi="Times New Roman"/>
        </w:rPr>
        <w:t xml:space="preserve"> </w:t>
      </w:r>
    </w:p>
    <w:p w14:paraId="3C38F32D" w14:textId="24580418" w:rsidR="00D44A62" w:rsidRDefault="00106C86">
      <w:pPr>
        <w:spacing w:before="240" w:after="240"/>
        <w:jc w:val="both"/>
        <w:rPr>
          <w:rFonts w:ascii="Times New Roman" w:eastAsia="Times New Roman" w:hAnsi="Times New Roman" w:cs="Times New Roman"/>
        </w:rPr>
      </w:pPr>
      <w:r>
        <w:rPr>
          <w:b/>
          <w:rFonts w:ascii="Times New Roman" w:hAnsi="Times New Roman"/>
        </w:rPr>
        <w:t xml:space="preserve">11.2</w:t>
      </w:r>
      <w:r>
        <w:rPr>
          <w:rFonts w:ascii="Times New Roman" w:hAnsi="Times New Roman"/>
        </w:rPr>
        <w:t xml:space="preserve"> Es ist dem Kunden untersagt, die von der Lösung angebotenen Dienste für Aktivitäten zu nutzen, die gesetzlich verboten und/oder sittenwidrig sind.</w:t>
      </w:r>
    </w:p>
    <w:p w14:paraId="26FCFBDE" w14:textId="6DC7C446" w:rsidR="00105420" w:rsidRPr="009A07D3" w:rsidRDefault="00106C86">
      <w:pPr>
        <w:spacing w:before="240" w:after="240"/>
        <w:jc w:val="both"/>
        <w:rPr>
          <w:rFonts w:ascii="Times New Roman" w:eastAsia="Times New Roman" w:hAnsi="Times New Roman" w:cs="Times New Roman"/>
        </w:rPr>
      </w:pPr>
      <w:r>
        <w:rPr>
          <w:b/>
          <w:rFonts w:ascii="Times New Roman" w:hAnsi="Times New Roman"/>
        </w:rPr>
        <w:t xml:space="preserve">11.3</w:t>
      </w:r>
      <w:r>
        <w:rPr>
          <w:rFonts w:ascii="Times New Roman" w:hAnsi="Times New Roman"/>
        </w:rPr>
        <w:t xml:space="preserve"> So ist es dem Kunden insbesondere untersagt:</w:t>
      </w:r>
    </w:p>
    <w:p w14:paraId="26FCFBDF" w14:textId="5CCEA18A" w:rsidR="00105420" w:rsidRPr="000D4E15" w:rsidRDefault="00330E0E">
      <w:pPr>
        <w:numPr>
          <w:ilvl w:val="0"/>
          <w:numId w:val="8"/>
        </w:numPr>
        <w:spacing w:before="240"/>
        <w:jc w:val="both"/>
        <w:rPr>
          <w:rFonts w:ascii="Times New Roman" w:eastAsia="Times New Roman" w:hAnsi="Times New Roman" w:cs="Times New Roman"/>
        </w:rPr>
      </w:pPr>
      <w:r>
        <w:rPr>
          <w:rFonts w:ascii="Times New Roman" w:hAnsi="Times New Roman"/>
        </w:rPr>
        <w:t xml:space="preserve">Inhalte anzuzeigen, zu senden, hochzuladen und/oder per Feed oder auf sonstige Weise zu übertragen, die diffamierend oder beleidigend sind, nicht der Wahrheit entsprechen oder gegen die in Frankreich geltenden Gesetze verstoßen;</w:t>
      </w:r>
    </w:p>
    <w:p w14:paraId="26FCFBE0" w14:textId="79E85D1C" w:rsidR="00105420" w:rsidRPr="000D4E15" w:rsidRDefault="00330E0E">
      <w:pPr>
        <w:numPr>
          <w:ilvl w:val="0"/>
          <w:numId w:val="8"/>
        </w:numPr>
        <w:jc w:val="both"/>
        <w:rPr>
          <w:rFonts w:ascii="Times New Roman" w:eastAsia="Times New Roman" w:hAnsi="Times New Roman" w:cs="Times New Roman"/>
        </w:rPr>
      </w:pPr>
      <w:r>
        <w:rPr>
          <w:rFonts w:ascii="Times New Roman" w:hAnsi="Times New Roman"/>
        </w:rPr>
        <w:t xml:space="preserve">Inhalte anzuzeigen, zu übertragen, hochzuladen und/oder per Feed oder auf andere Weise zu übermitteln, die Computerviren oder anderen Schadcode, Dateien oder Programme enthalten, welche zum Ziel haben, die Funktion von Software, Hardware oder Telekommunikationsgeräten zu unterbrechen, zu zerstören oder einzuschränken, ohne dass diese Aufzählung erschöpfend ist;</w:t>
      </w:r>
    </w:p>
    <w:p w14:paraId="26FCFBE1" w14:textId="23A9F197" w:rsidR="00105420" w:rsidRPr="000D4E15" w:rsidRDefault="00330E0E">
      <w:pPr>
        <w:numPr>
          <w:ilvl w:val="0"/>
          <w:numId w:val="8"/>
        </w:numPr>
        <w:jc w:val="both"/>
        <w:rPr>
          <w:rFonts w:ascii="Times New Roman" w:eastAsia="Times New Roman" w:hAnsi="Times New Roman" w:cs="Times New Roman"/>
        </w:rPr>
      </w:pPr>
      <w:r>
        <w:rPr>
          <w:rFonts w:ascii="Times New Roman" w:hAnsi="Times New Roman"/>
        </w:rPr>
        <w:t xml:space="preserve">Die Dienste und/oder die Lösung, die Server oder die mit den Diensten verbundenen Netzwerke zu behindern oder zu stören oder sich zu weigern, die Anforderungen, Verfahren, allgemeinen Regeln oder gesetzlichen Bestimmungen einzuhalten, die für die mit den Diensten verbundenen Netzwerke gelten;</w:t>
      </w:r>
    </w:p>
    <w:p w14:paraId="65BBA000" w14:textId="0031B879" w:rsidR="004609CC" w:rsidRDefault="00330E0E" w:rsidP="004609CC">
      <w:pPr>
        <w:numPr>
          <w:ilvl w:val="0"/>
          <w:numId w:val="8"/>
        </w:numPr>
        <w:spacing w:after="240"/>
        <w:jc w:val="both"/>
        <w:rPr>
          <w:rFonts w:ascii="Times New Roman" w:eastAsia="Times New Roman" w:hAnsi="Times New Roman" w:cs="Times New Roman"/>
        </w:rPr>
      </w:pPr>
      <w:r>
        <w:rPr>
          <w:rFonts w:ascii="Times New Roman" w:hAnsi="Times New Roman"/>
        </w:rPr>
        <w:t xml:space="preserve">Die Dienste und/oder die Lösung in einer Weise zu nutzen, die dazu führen könnte, dass</w:t>
      </w:r>
      <w:r>
        <w:rPr>
          <w:rFonts w:ascii="Times New Roman" w:hAnsi="Times New Roman"/>
        </w:rPr>
        <w:t xml:space="preserve"> </w:t>
      </w:r>
    </w:p>
    <w:p w14:paraId="56D041E5" w14:textId="641EE723" w:rsidR="004609CC" w:rsidRDefault="004609CC" w:rsidP="004609CC">
      <w:pPr>
        <w:spacing w:line="240" w:lineRule="auto"/>
        <w:ind w:left="1420"/>
        <w:contextualSpacing/>
        <w:jc w:val="both"/>
        <w:rPr>
          <w:rFonts w:ascii="Times New Roman" w:eastAsia="Times New Roman" w:hAnsi="Times New Roman" w:cs="Times New Roman"/>
        </w:rPr>
      </w:pPr>
      <w:r>
        <w:rPr>
          <w:rFonts w:ascii="Times New Roman" w:hAnsi="Times New Roman"/>
        </w:rPr>
        <w:t xml:space="preserve">- die Rechte und Interessen Dritter, insbesondere die Rechte an geistigem Eigentum, verletzt werden;</w:t>
      </w:r>
    </w:p>
    <w:p w14:paraId="10960DF9" w14:textId="77777777" w:rsidR="004609CC" w:rsidRPr="009A07D3" w:rsidRDefault="004609CC" w:rsidP="004609CC">
      <w:pPr>
        <w:spacing w:line="240" w:lineRule="auto"/>
        <w:ind w:left="1420"/>
        <w:contextualSpacing/>
        <w:jc w:val="both"/>
        <w:rPr>
          <w:rFonts w:ascii="Times New Roman" w:eastAsia="Times New Roman" w:hAnsi="Times New Roman" w:cs="Times New Roman"/>
        </w:rPr>
      </w:pPr>
    </w:p>
    <w:p w14:paraId="0E7CE375" w14:textId="707AF7F9" w:rsidR="004609CC" w:rsidRDefault="004609CC" w:rsidP="004609CC">
      <w:pPr>
        <w:spacing w:line="240" w:lineRule="auto"/>
        <w:ind w:left="1420"/>
        <w:contextualSpacing/>
        <w:jc w:val="both"/>
        <w:rPr>
          <w:rFonts w:ascii="Times New Roman" w:eastAsia="Times New Roman" w:hAnsi="Times New Roman" w:cs="Times New Roman"/>
        </w:rPr>
      </w:pPr>
      <w:r>
        <w:rPr>
          <w:rFonts w:ascii="Times New Roman" w:hAnsi="Times New Roman"/>
        </w:rPr>
        <w:t xml:space="preserve">- die Dienste und/oder die Lösung unbrauchbar gemacht, überlastet oder beschädigt werden;</w:t>
      </w:r>
    </w:p>
    <w:p w14:paraId="696AAC2A" w14:textId="77777777" w:rsidR="004609CC" w:rsidRPr="009A07D3" w:rsidRDefault="004609CC" w:rsidP="004609CC">
      <w:pPr>
        <w:spacing w:line="240" w:lineRule="auto"/>
        <w:ind w:left="1420"/>
        <w:contextualSpacing/>
        <w:jc w:val="both"/>
        <w:rPr>
          <w:rFonts w:ascii="Times New Roman" w:eastAsia="Times New Roman" w:hAnsi="Times New Roman" w:cs="Times New Roman"/>
        </w:rPr>
      </w:pPr>
    </w:p>
    <w:p w14:paraId="0F89F06E" w14:textId="0B6F46D1" w:rsidR="004609CC" w:rsidRDefault="004609CC" w:rsidP="004609CC">
      <w:pPr>
        <w:spacing w:line="240" w:lineRule="auto"/>
        <w:ind w:left="1420"/>
        <w:contextualSpacing/>
        <w:jc w:val="both"/>
        <w:rPr>
          <w:rFonts w:ascii="Times New Roman" w:eastAsia="Times New Roman" w:hAnsi="Times New Roman" w:cs="Times New Roman"/>
        </w:rPr>
      </w:pPr>
      <w:r>
        <w:rPr>
          <w:rFonts w:ascii="Times New Roman" w:hAnsi="Times New Roman"/>
        </w:rPr>
        <w:t xml:space="preserve">- die normale Nutzung und der Gebrauch der Dienste und/oder der Lösung durch andere Nutzer beeinträchtigt oder verhindert wird;</w:t>
      </w:r>
    </w:p>
    <w:p w14:paraId="47DA2E5E" w14:textId="77777777" w:rsidR="004609CC" w:rsidRPr="000D4E15" w:rsidRDefault="004609CC" w:rsidP="00C77451">
      <w:pPr>
        <w:spacing w:line="240" w:lineRule="auto"/>
        <w:ind w:left="1420"/>
        <w:contextualSpacing/>
        <w:jc w:val="both"/>
        <w:rPr>
          <w:rFonts w:ascii="Times New Roman" w:eastAsia="Times New Roman" w:hAnsi="Times New Roman" w:cs="Times New Roman"/>
        </w:rPr>
      </w:pPr>
    </w:p>
    <w:p w14:paraId="55EBBA3C" w14:textId="5E60F496" w:rsidR="004609CC" w:rsidRDefault="00330E0E" w:rsidP="00C77451">
      <w:pPr>
        <w:numPr>
          <w:ilvl w:val="0"/>
          <w:numId w:val="8"/>
        </w:numPr>
        <w:spacing w:line="240" w:lineRule="auto"/>
        <w:ind w:left="714" w:hanging="357"/>
        <w:contextualSpacing/>
        <w:jc w:val="both"/>
      </w:pPr>
      <w:r>
        <w:rPr>
          <w:rFonts w:ascii="Times New Roman" w:hAnsi="Times New Roman"/>
        </w:rPr>
        <w:t xml:space="preserve">Zu versuchen, HELLOWORK durch die missbräuchliche Verwendung des Namens oder der Firmenbezeichnung anderer Personen in die Irre zu führen;</w:t>
      </w:r>
    </w:p>
    <w:p w14:paraId="26FCFBE7" w14:textId="15A70327" w:rsidR="00105420" w:rsidRPr="000D4E15" w:rsidRDefault="00330E0E" w:rsidP="00C77451">
      <w:pPr>
        <w:numPr>
          <w:ilvl w:val="0"/>
          <w:numId w:val="10"/>
        </w:numPr>
        <w:spacing w:line="240" w:lineRule="auto"/>
        <w:ind w:left="714" w:hanging="357"/>
        <w:contextualSpacing/>
        <w:jc w:val="both"/>
        <w:rPr>
          <w:rFonts w:ascii="Times New Roman" w:eastAsia="Times New Roman" w:hAnsi="Times New Roman" w:cs="Times New Roman"/>
        </w:rPr>
      </w:pPr>
      <w:r>
        <w:rPr>
          <w:rFonts w:ascii="Times New Roman" w:hAnsi="Times New Roman"/>
        </w:rPr>
        <w:t xml:space="preserve">Kopfzeilen zu fälschen oder in sonstiger Weise Erkennungszeichen zu manipulieren, um die Herkunft des über die Lösung oder auf andere Weise übertragenen Inhalts zu verschleiern;</w:t>
      </w:r>
    </w:p>
    <w:p w14:paraId="26FCFBE8" w14:textId="4330B36E" w:rsidR="00105420" w:rsidRPr="000D4E15" w:rsidRDefault="00330E0E" w:rsidP="00C77451">
      <w:pPr>
        <w:numPr>
          <w:ilvl w:val="0"/>
          <w:numId w:val="10"/>
        </w:numPr>
        <w:spacing w:line="240" w:lineRule="auto"/>
        <w:ind w:left="714" w:hanging="357"/>
        <w:contextualSpacing/>
        <w:jc w:val="both"/>
        <w:rPr>
          <w:rFonts w:ascii="Times New Roman" w:eastAsia="Times New Roman" w:hAnsi="Times New Roman" w:cs="Times New Roman"/>
        </w:rPr>
      </w:pPr>
      <w:r>
        <w:rPr>
          <w:rFonts w:ascii="Times New Roman" w:hAnsi="Times New Roman"/>
        </w:rPr>
        <w:t xml:space="preserve">Die Dienste oder Teile davon, jegliche Nutzung der Dienste oder jegliche Zugangsrechte zu den Diensten zu reproduzieren, zu kopieren, weiterzuverkaufen oder anderweitig kommerziell zu nutzen;</w:t>
      </w:r>
    </w:p>
    <w:p w14:paraId="26FCFBE9" w14:textId="67B6C7A3" w:rsidR="00105420" w:rsidRPr="000D4E15" w:rsidRDefault="00330E0E" w:rsidP="00C77451">
      <w:pPr>
        <w:numPr>
          <w:ilvl w:val="0"/>
          <w:numId w:val="10"/>
        </w:numPr>
        <w:spacing w:line="240" w:lineRule="auto"/>
        <w:ind w:left="714" w:hanging="357"/>
        <w:contextualSpacing/>
        <w:jc w:val="both"/>
        <w:rPr>
          <w:rFonts w:ascii="Times New Roman" w:eastAsia="Times New Roman" w:hAnsi="Times New Roman" w:cs="Times New Roman"/>
        </w:rPr>
      </w:pPr>
      <w:r>
        <w:rPr>
          <w:rFonts w:ascii="Times New Roman" w:hAnsi="Times New Roman"/>
        </w:rPr>
        <w:t xml:space="preserve">Absichtlich oder unabsichtlich gegen geltende nationale oder internationale Gesetze oder Vorschriften zu verstoßen.</w:t>
      </w:r>
    </w:p>
    <w:p w14:paraId="26FCFBEA" w14:textId="26ABA74F" w:rsidR="00105420" w:rsidRPr="00146A51" w:rsidRDefault="00106C86">
      <w:pPr>
        <w:spacing w:before="240" w:after="240"/>
        <w:jc w:val="both"/>
        <w:rPr>
          <w:rFonts w:ascii="Times New Roman" w:eastAsia="Times New Roman" w:hAnsi="Times New Roman" w:cs="Times New Roman"/>
        </w:rPr>
      </w:pPr>
      <w:r>
        <w:rPr>
          <w:b/>
          <w:rFonts w:ascii="Times New Roman" w:hAnsi="Times New Roman"/>
        </w:rPr>
        <w:t xml:space="preserve">11.4</w:t>
      </w:r>
      <w:r>
        <w:rPr>
          <w:rFonts w:ascii="Times New Roman" w:hAnsi="Times New Roman"/>
        </w:rPr>
        <w:t xml:space="preserve"> Der Kunde verpflichtet sich ausdrücklich, HELLOWORK alle Informationen und Elemente jeglicher Art zu übermitteln, insbesondere alle visuellen, redaktionellen und technischen Inhalte, die für die Bereitstellung der vom Kunden bestellten Dienste erforderlich sind.</w:t>
      </w:r>
      <w:r>
        <w:rPr>
          <w:rFonts w:ascii="Times New Roman" w:hAnsi="Times New Roman"/>
        </w:rPr>
        <w:t xml:space="preserve"> </w:t>
      </w:r>
    </w:p>
    <w:p w14:paraId="42301BE7" w14:textId="7F528B78" w:rsidR="00761CE5" w:rsidRPr="00B427D6" w:rsidRDefault="00106C86">
      <w:pPr>
        <w:spacing w:before="240" w:after="240"/>
        <w:jc w:val="both"/>
        <w:rPr>
          <w:rFonts w:ascii="Times New Roman" w:eastAsia="Times New Roman" w:hAnsi="Times New Roman" w:cs="Times New Roman"/>
        </w:rPr>
      </w:pPr>
      <w:r>
        <w:rPr>
          <w:b/>
          <w:rFonts w:ascii="Times New Roman" w:hAnsi="Times New Roman"/>
        </w:rPr>
        <w:t xml:space="preserve">11.5</w:t>
      </w:r>
      <w:r>
        <w:rPr>
          <w:rFonts w:ascii="Times New Roman" w:hAnsi="Times New Roman"/>
        </w:rPr>
        <w:t xml:space="preserve"> Der Kunde ist allein und vollumfänglich für die Inhalte verantwortlich, die er als Feed oder auf andere Weise an HELLOWORK zur Verbreitung in der Lösung übermittelt, wobei HELLOWORK hierfür keine Haftung übernimmt.</w:t>
      </w:r>
    </w:p>
    <w:p w14:paraId="48BA27CE" w14:textId="6B5A3C2E" w:rsidR="00AF2C22" w:rsidRPr="00AF2C22" w:rsidRDefault="00AF2C22" w:rsidP="00AF2C22">
      <w:pPr>
        <w:spacing w:before="240" w:after="240"/>
        <w:jc w:val="both"/>
        <w:rPr>
          <w:rFonts w:ascii="Times New Roman" w:eastAsia="Times New Roman" w:hAnsi="Times New Roman" w:cs="Times New Roman"/>
        </w:rPr>
      </w:pPr>
      <w:r>
        <w:rPr>
          <w:b/>
          <w:rFonts w:ascii="Times New Roman" w:hAnsi="Times New Roman"/>
        </w:rPr>
        <w:t xml:space="preserve">11.6</w:t>
      </w:r>
      <w:r>
        <w:rPr>
          <w:rFonts w:ascii="Times New Roman" w:hAnsi="Times New Roman"/>
        </w:rPr>
        <w:t xml:space="preserve"> Der Kunde verpflichtet sich, es den Vertretern oder sonstigen Bevollmächtigten von HELLOWORK zu gestatten, sich von der Nutzung der Dienste und der Lösung gemäß den Bestimmungen und Bedingungen vorliegender AGNB und des Preisangebots zu überzeugen.</w:t>
      </w:r>
    </w:p>
    <w:p w14:paraId="2895E8EC" w14:textId="6BAA5179" w:rsidR="00AF2C22" w:rsidRPr="00AF2C22" w:rsidRDefault="00AF2C22" w:rsidP="00AF2C22">
      <w:pPr>
        <w:spacing w:before="240" w:after="240"/>
        <w:jc w:val="both"/>
        <w:rPr>
          <w:rFonts w:ascii="Times New Roman" w:eastAsia="Times New Roman" w:hAnsi="Times New Roman" w:cs="Times New Roman"/>
        </w:rPr>
      </w:pPr>
      <w:r>
        <w:rPr>
          <w:b/>
          <w:rFonts w:ascii="Times New Roman" w:hAnsi="Times New Roman"/>
        </w:rPr>
        <w:t xml:space="preserve">11.7</w:t>
      </w:r>
      <w:r>
        <w:rPr>
          <w:rFonts w:ascii="Times New Roman" w:hAnsi="Times New Roman"/>
        </w:rPr>
        <w:t xml:space="preserve"> Generell gilt: Sollte ein Kunde einer seiner Verpflichtungen aus den AGNB oder einer anderen besonderen Vertragsbestimmung, zu deren Erfüllung er verpflichtet ist, nicht nachkommen, können seine entsprechenden Nutzungsrechte mit sofortiger Wirkung rechtskräftig per einfacher Mitteilung ausgesetzt werden.</w:t>
      </w:r>
    </w:p>
    <w:p w14:paraId="220A84A4" w14:textId="6319727D" w:rsidR="00E734CA" w:rsidRPr="00B427D6" w:rsidRDefault="007F03D0" w:rsidP="00E144BA">
      <w:pPr>
        <w:spacing w:before="240" w:after="240"/>
        <w:jc w:val="both"/>
        <w:rPr>
          <w:rFonts w:ascii="Times New Roman" w:eastAsia="Times New Roman" w:hAnsi="Times New Roman" w:cs="Times New Roman"/>
        </w:rPr>
      </w:pPr>
      <w:r>
        <w:rPr>
          <w:b/>
          <w:rFonts w:ascii="Times New Roman" w:hAnsi="Times New Roman"/>
        </w:rPr>
        <w:t xml:space="preserve">11.8</w:t>
      </w:r>
      <w:r>
        <w:rPr>
          <w:rFonts w:ascii="Times New Roman" w:hAnsi="Times New Roman"/>
        </w:rPr>
        <w:t xml:space="preserve"> In jedem Fall hält der Kunde HELLOWORK schad- und klaglos im Falle von Klagen, Beschwerden oder Forderungen, die von einem Kandidaten, einem Nutzer, einer Behörde oder jedwedem Dritten aufgrund der Nichteinhaltung einer vertraglichen Verpflichtung durch den Kunden erhoben werden könnten.</w:t>
      </w:r>
    </w:p>
    <w:p w14:paraId="26FCFBEE" w14:textId="5B463F2A" w:rsidR="00105420" w:rsidRPr="00B427D6" w:rsidRDefault="00106C86" w:rsidP="009B6657">
      <w:pPr>
        <w:spacing w:before="240" w:after="240"/>
        <w:jc w:val="both"/>
        <w:rPr>
          <w:rFonts w:ascii="Times New Roman" w:eastAsia="Times New Roman" w:hAnsi="Times New Roman" w:cs="Times New Roman"/>
        </w:rPr>
      </w:pPr>
      <w:r>
        <w:rPr>
          <w:b/>
          <w:bCs/>
          <w:rFonts w:ascii="Times New Roman" w:hAnsi="Times New Roman"/>
        </w:rPr>
        <w:t xml:space="preserve">11.9</w:t>
      </w:r>
      <w:r>
        <w:rPr>
          <w:rFonts w:ascii="Times New Roman" w:hAnsi="Times New Roman"/>
        </w:rPr>
        <w:t xml:space="preserve"> Die Lösung darf vom Kunden weder direkt noch indirekt für andere Zwecke als die Nutzung der Dienste verwendet werden.</w:t>
      </w:r>
    </w:p>
    <w:p w14:paraId="26FCFBEF" w14:textId="4D5907BC" w:rsidR="00105420" w:rsidRPr="00B427D6" w:rsidRDefault="00A97988">
      <w:pPr>
        <w:spacing w:before="240" w:after="240"/>
        <w:jc w:val="both"/>
        <w:rPr>
          <w:rFonts w:ascii="Times New Roman" w:eastAsia="Times New Roman" w:hAnsi="Times New Roman" w:cs="Times New Roman"/>
        </w:rPr>
      </w:pPr>
      <w:r>
        <w:rPr>
          <w:b/>
          <w:rFonts w:ascii="Times New Roman" w:hAnsi="Times New Roman"/>
        </w:rPr>
        <w:t xml:space="preserve">11.10</w:t>
      </w:r>
      <w:r>
        <w:rPr>
          <w:rFonts w:ascii="Times New Roman" w:hAnsi="Times New Roman"/>
        </w:rPr>
        <w:t xml:space="preserve"> Der Kunde darf die Dienste und die aus ihrer Nutzung resultierenden Ergebnisse nur für seine eigene Rechnung und seinen eigenen Nutzen verwenden.</w:t>
      </w:r>
      <w:r>
        <w:rPr>
          <w:rFonts w:ascii="Times New Roman" w:hAnsi="Times New Roman"/>
        </w:rPr>
        <w:t xml:space="preserve"> </w:t>
      </w:r>
      <w:r>
        <w:rPr>
          <w:rFonts w:ascii="Times New Roman" w:hAnsi="Times New Roman"/>
        </w:rPr>
        <w:t xml:space="preserve">Es ist dem Kunden somit untersagt, seine Rechte, die er gemäß den vorliegenden Bedingungen besitzt, an Dritte abzutreten.</w:t>
      </w:r>
    </w:p>
    <w:p w14:paraId="6CF2FF62" w14:textId="0C890E2D" w:rsidR="0080516C" w:rsidRDefault="00106C86" w:rsidP="009E39F8">
      <w:pPr>
        <w:spacing w:before="240" w:after="240"/>
        <w:jc w:val="both"/>
        <w:rPr>
          <w:rFonts w:ascii="Times New Roman" w:eastAsia="Times New Roman" w:hAnsi="Times New Roman" w:cs="Times New Roman"/>
        </w:rPr>
      </w:pPr>
      <w:r>
        <w:rPr>
          <w:rFonts w:ascii="Times New Roman" w:hAnsi="Times New Roman"/>
        </w:rPr>
        <w:t xml:space="preserve">So sind insbesondere Lebensläufe, Bewerbungen und die Kontaktaufnahme zu Kandidaten ausschließlich den Kunden der Lösung vorbehalten.</w:t>
      </w:r>
    </w:p>
    <w:p w14:paraId="43BB450F" w14:textId="77E47220" w:rsidR="00004556" w:rsidRDefault="00B17BBA" w:rsidP="009E39F8">
      <w:pPr>
        <w:spacing w:before="240" w:after="240"/>
        <w:jc w:val="both"/>
        <w:rPr>
          <w:rFonts w:ascii="Times New Roman" w:eastAsia="Times New Roman" w:hAnsi="Times New Roman" w:cs="Times New Roman"/>
        </w:rPr>
      </w:pPr>
      <w:r>
        <w:rPr>
          <w:b/>
          <w:rFonts w:ascii="Times New Roman" w:hAnsi="Times New Roman"/>
        </w:rPr>
        <w:t xml:space="preserve">11.11</w:t>
      </w:r>
      <w:r>
        <w:rPr>
          <w:rFonts w:ascii="Times New Roman" w:hAnsi="Times New Roman"/>
        </w:rPr>
        <w:t xml:space="preserve"> Der Kunde ist für die Erfüllung der Bedingungen seines Mitarbeiterempfehlungsprogramms verantwortlich gegenüber:</w:t>
      </w:r>
    </w:p>
    <w:p w14:paraId="43786FEA" w14:textId="77777777" w:rsidR="00EB43B4" w:rsidRDefault="00004556" w:rsidP="009E39F8">
      <w:pPr>
        <w:spacing w:before="240" w:after="240"/>
        <w:jc w:val="both"/>
        <w:rPr>
          <w:rFonts w:ascii="Times New Roman" w:eastAsia="Times New Roman" w:hAnsi="Times New Roman" w:cs="Times New Roman"/>
        </w:rPr>
      </w:pPr>
      <w:r>
        <w:rPr>
          <w:rFonts w:ascii="Times New Roman" w:hAnsi="Times New Roman"/>
        </w:rPr>
        <w:t xml:space="preserve">- seinen Mitarbeitern (was die Zahlung von Empfehlungsprämien anbetrifft, </w:t>
      </w:r>
      <w:r>
        <w:rPr>
          <w:i/>
          <w:rFonts w:ascii="Times New Roman" w:hAnsi="Times New Roman"/>
        </w:rPr>
        <w:t xml:space="preserve">usw.);</w:t>
      </w:r>
      <w:r>
        <w:rPr>
          <w:rFonts w:ascii="Times New Roman" w:hAnsi="Times New Roman"/>
        </w:rPr>
        <w:t xml:space="preserve"> </w:t>
      </w:r>
    </w:p>
    <w:p w14:paraId="30381412" w14:textId="570E04A4" w:rsidR="00B17BBA" w:rsidRDefault="00EB43B4" w:rsidP="009E39F8">
      <w:pPr>
        <w:spacing w:before="240" w:after="240"/>
        <w:jc w:val="both"/>
        <w:rPr>
          <w:rFonts w:ascii="Times New Roman" w:eastAsia="Times New Roman" w:hAnsi="Times New Roman" w:cs="Times New Roman"/>
        </w:rPr>
      </w:pPr>
      <w:r>
        <w:rPr>
          <w:rFonts w:ascii="Times New Roman" w:hAnsi="Times New Roman"/>
        </w:rPr>
        <w:t xml:space="preserve">- den (über die Lösung) empfohlenen Kandidaten: hinsichtlich Kontaktaufnahme, Gesprächen, Einstellung, </w:t>
      </w:r>
      <w:r>
        <w:rPr>
          <w:i/>
          <w:rFonts w:ascii="Times New Roman" w:hAnsi="Times New Roman"/>
        </w:rPr>
        <w:t xml:space="preserve">usw</w:t>
      </w:r>
      <w:r>
        <w:rPr>
          <w:rFonts w:ascii="Times New Roman" w:hAnsi="Times New Roman"/>
        </w:rPr>
        <w:t xml:space="preserve">.</w:t>
      </w:r>
      <w:r>
        <w:rPr>
          <w:rFonts w:ascii="Times New Roman" w:hAnsi="Times New Roman"/>
        </w:rPr>
        <w:t xml:space="preserve"> </w:t>
      </w:r>
    </w:p>
    <w:p w14:paraId="78D9CEC2" w14:textId="77777777" w:rsidR="00CF4EE3" w:rsidRPr="00B17BBA" w:rsidRDefault="00CF4EE3" w:rsidP="009E39F8">
      <w:pPr>
        <w:spacing w:before="240" w:after="240"/>
        <w:jc w:val="both"/>
        <w:rPr>
          <w:rFonts w:ascii="Times New Roman" w:eastAsia="Times New Roman" w:hAnsi="Times New Roman" w:cs="Times New Roman"/>
          <w:lang w:val="fr-FR"/>
        </w:rPr>
      </w:pPr>
    </w:p>
    <w:p w14:paraId="09584CBB" w14:textId="4A6D223C" w:rsidR="009347D3" w:rsidRPr="009D338E" w:rsidRDefault="009347D3">
      <w:pPr>
        <w:spacing w:before="240" w:after="240"/>
        <w:jc w:val="both"/>
        <w:rPr>
          <w:b/>
          <w:bCs/>
          <w:rFonts w:ascii="Times New Roman" w:eastAsia="Times New Roman" w:hAnsi="Times New Roman" w:cs="Times New Roman"/>
        </w:rPr>
      </w:pPr>
      <w:r>
        <w:rPr>
          <w:b/>
          <w:rFonts w:ascii="Times New Roman" w:hAnsi="Times New Roman"/>
        </w:rPr>
        <w:t xml:space="preserve">Artikel 12</w:t>
      </w:r>
      <w:r>
        <w:rPr>
          <w:b/>
          <w:rFonts w:ascii="Times New Roman" w:hAnsi="Times New Roman"/>
        </w:rPr>
        <w:t xml:space="preserve">  </w:t>
      </w:r>
      <w:r>
        <w:rPr>
          <w:b/>
          <w:rFonts w:ascii="Times New Roman" w:hAnsi="Times New Roman"/>
        </w:rPr>
        <w:t xml:space="preserve">Besondere Pflichten in Bezug auf die Veröffentlichung eines Angebots</w:t>
      </w:r>
    </w:p>
    <w:p w14:paraId="0206EC50" w14:textId="42965917" w:rsidR="00600539" w:rsidRDefault="005D1013" w:rsidP="009347D3">
      <w:pPr>
        <w:spacing w:before="240" w:after="240"/>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Der Kunde verpflichtet sich insbesondere, die Angebote in Übereinstimmung mit den geltenden Vorschriften und insbesondere den Artikeln L. 5331-1 ff. des französischen Arbeitsgesetzbuchs zur Verfügung zu stellen.</w:t>
      </w:r>
      <w:r>
        <w:rPr>
          <w:rFonts w:ascii="Times New Roman" w:hAnsi="Times New Roman"/>
        </w:rPr>
        <w:t xml:space="preserve"> </w:t>
      </w:r>
      <w:r>
        <w:rPr>
          <w:rFonts w:ascii="Times New Roman" w:hAnsi="Times New Roman"/>
        </w:rPr>
        <w:t xml:space="preserve">Insbesondere verpflichtet sich der Kunde, die Angebote so zu verfassen, dass sie die wesentlichen Merkmale der zu besetzenden Stelle klar beschreiben und keine diskriminierenden Einstellungsbedingungen enthalten.</w:t>
      </w:r>
      <w:r>
        <w:rPr>
          <w:rFonts w:ascii="Times New Roman" w:hAnsi="Times New Roman"/>
        </w:rPr>
        <w:t xml:space="preserve"> </w:t>
      </w:r>
    </w:p>
    <w:p w14:paraId="51F9793A" w14:textId="77777777" w:rsidR="00A97988" w:rsidRDefault="009347D3" w:rsidP="002D7AA7">
      <w:pPr>
        <w:spacing w:before="240" w:after="240"/>
        <w:jc w:val="both"/>
        <w:rPr>
          <w:rFonts w:ascii="Times New Roman" w:eastAsia="Times New Roman" w:hAnsi="Times New Roman" w:cs="Times New Roman"/>
        </w:rPr>
      </w:pPr>
      <w:r>
        <w:rPr>
          <w:rFonts w:ascii="Times New Roman" w:hAnsi="Times New Roman"/>
        </w:rPr>
        <w:t xml:space="preserve">Der Kunde erklärt sich ausdrücklich damit einverstanden, dass etwaige Informationen und Hilfestellungen, die HELLOWORK zur  Erstellung des Angebots zur Verfügung stellen kann, lediglich einen informativen Charakter haben und dass er daher allein für den Inhalt des Angebots verantwortlich ist.</w:t>
      </w:r>
    </w:p>
    <w:p w14:paraId="6C5E9E1A" w14:textId="60177FE0" w:rsidR="002D7AA7" w:rsidRPr="00C77451" w:rsidRDefault="002D7AA7" w:rsidP="002D7AA7">
      <w:pPr>
        <w:spacing w:before="240" w:after="240"/>
        <w:jc w:val="both"/>
        <w:rPr>
          <w:rFonts w:ascii="Times New Roman" w:eastAsia="Times New Roman" w:hAnsi="Times New Roman" w:cs="Times New Roman"/>
        </w:rPr>
      </w:pPr>
      <w:r>
        <w:rPr>
          <w:rFonts w:ascii="Times New Roman" w:hAnsi="Times New Roman"/>
        </w:rPr>
        <w:t xml:space="preserve">Folglich hält der Kunde HELLOWORK schad- und klaglos im Falle von Klagen, Beschwerden oder Forderungen, die von einem Kandidaten, einem Nutzer, einer Behörde oder jedwedem Dritten aufgrund des Inhalts des Angebots, dessen Aufmachung oder allgemein aufgrund von dessen Veröffentlichung gegen ihn erhoben werden könnten.</w:t>
      </w:r>
    </w:p>
    <w:p w14:paraId="3B291976" w14:textId="00918FA4" w:rsidR="003B6DDD" w:rsidRPr="009D338E" w:rsidRDefault="002D7AA7">
      <w:pPr>
        <w:spacing w:before="240" w:after="240"/>
        <w:jc w:val="both"/>
        <w:rPr>
          <w:rFonts w:ascii="Times New Roman" w:eastAsia="Times New Roman" w:hAnsi="Times New Roman" w:cs="Times New Roman"/>
        </w:rPr>
      </w:pPr>
      <w:r>
        <w:rPr>
          <w:rFonts w:ascii="Times New Roman" w:hAnsi="Times New Roman"/>
        </w:rPr>
        <w:t xml:space="preserve">Der Kunde verpflichtet sich, die Dienste sowie die Ergebnisse der Nutzung der Dienste (Lebensläufe, Bewerbungen usw.) nicht an Dritte weiterzuverkaufen.</w:t>
      </w:r>
    </w:p>
    <w:p w14:paraId="26FCFC04" w14:textId="2C90C9F8" w:rsidR="00105420" w:rsidRPr="00BE3AB8"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13</w:t>
      </w:r>
      <w:r>
        <w:rPr>
          <w:b/>
          <w:rFonts w:ascii="Times New Roman" w:hAnsi="Times New Roman"/>
        </w:rPr>
        <w:t xml:space="preserve"> </w:t>
      </w:r>
      <w:r>
        <w:rPr>
          <w:b/>
          <w:rFonts w:ascii="Times New Roman" w:hAnsi="Times New Roman"/>
        </w:rPr>
        <w:t xml:space="preserve">Geistiges Eigentum</w:t>
      </w:r>
    </w:p>
    <w:p w14:paraId="7FBE2292" w14:textId="3BBCDF91" w:rsidR="00F92B65" w:rsidRDefault="00106C86" w:rsidP="000E46B5">
      <w:pPr>
        <w:spacing w:before="240" w:after="240"/>
        <w:jc w:val="both"/>
        <w:rPr>
          <w:rFonts w:ascii="Times New Roman" w:eastAsia="Times New Roman" w:hAnsi="Times New Roman" w:cs="Times New Roman"/>
        </w:rPr>
      </w:pPr>
      <w:r>
        <w:rPr>
          <w:b/>
          <w:rFonts w:ascii="Times New Roman" w:hAnsi="Times New Roman"/>
        </w:rPr>
        <w:t xml:space="preserve">13.1</w:t>
      </w:r>
      <w:r>
        <w:rPr>
          <w:rFonts w:ascii="Times New Roman" w:hAnsi="Times New Roman"/>
        </w:rPr>
        <w:t xml:space="preserve"> </w:t>
      </w:r>
      <w:r>
        <w:rPr>
          <w:i/>
          <w:rFonts w:ascii="Times New Roman" w:hAnsi="Times New Roman"/>
        </w:rPr>
        <w:t xml:space="preserve">Recht zur Nutzung der Lösung </w:t>
      </w:r>
      <w:r>
        <w:rPr>
          <w:rFonts w:ascii="Times New Roman" w:hAnsi="Times New Roman"/>
        </w:rPr>
        <w:t xml:space="preserve">HELLOWORK gewährt dem Kunden ein für die Dauer des Vertrags geltendes weltweites Nutzungsrecht an der Lösung, das ausschließlich auf die Nutzung der Dienste der Lösung beschränkt ist.</w:t>
      </w:r>
    </w:p>
    <w:p w14:paraId="52C82C9F" w14:textId="3F05F704" w:rsidR="00F92B65" w:rsidRDefault="00F92B65" w:rsidP="000E46B5">
      <w:pPr>
        <w:spacing w:before="240" w:after="240"/>
        <w:jc w:val="both"/>
        <w:rPr>
          <w:rFonts w:ascii="Times New Roman" w:eastAsia="Times New Roman" w:hAnsi="Times New Roman" w:cs="Times New Roman"/>
        </w:rPr>
      </w:pPr>
      <w:r>
        <w:rPr>
          <w:b/>
          <w:rFonts w:ascii="Times New Roman" w:hAnsi="Times New Roman"/>
        </w:rPr>
        <w:t xml:space="preserve">13.2</w:t>
      </w:r>
      <w:r>
        <w:rPr>
          <w:rFonts w:ascii="Times New Roman" w:hAnsi="Times New Roman"/>
        </w:rPr>
        <w:t xml:space="preserve"> </w:t>
      </w:r>
      <w:r>
        <w:rPr>
          <w:i/>
          <w:rFonts w:ascii="Times New Roman" w:hAnsi="Times New Roman"/>
        </w:rPr>
        <w:t xml:space="preserve">Rechte am Geistigen Eigentum </w:t>
      </w:r>
      <w:r>
        <w:rPr>
          <w:i/>
          <w:iCs/>
          <w:rFonts w:ascii="Times New Roman" w:hAnsi="Times New Roman"/>
        </w:rPr>
        <w:t xml:space="preserve">der Parteien</w:t>
      </w:r>
      <w:r>
        <w:rPr>
          <w:rFonts w:ascii="Times New Roman" w:hAnsi="Times New Roman"/>
        </w:rPr>
        <w:t xml:space="preserve"> Unbeschadet der Bestimmungen des Vertrags bleibt jede Partei Inhaber ihrer Rechte an geistigem Eigentum.</w:t>
      </w:r>
    </w:p>
    <w:p w14:paraId="2F92B9B0" w14:textId="76415D24" w:rsidR="00004556" w:rsidRPr="00004556" w:rsidRDefault="00004556" w:rsidP="00004556">
      <w:pPr>
        <w:spacing w:before="240" w:after="240"/>
        <w:jc w:val="both"/>
        <w:rPr>
          <w:rFonts w:ascii="Times New Roman" w:eastAsia="Times New Roman" w:hAnsi="Times New Roman" w:cs="Times New Roman"/>
        </w:rPr>
      </w:pPr>
      <w:r>
        <w:rPr>
          <w:b/>
          <w:rFonts w:ascii="Times New Roman" w:hAnsi="Times New Roman"/>
        </w:rPr>
        <w:t xml:space="preserve">13.3</w:t>
      </w:r>
      <w:r>
        <w:rPr>
          <w:rFonts w:ascii="Times New Roman" w:hAnsi="Times New Roman"/>
        </w:rPr>
        <w:t xml:space="preserve"> </w:t>
      </w:r>
      <w:r>
        <w:rPr>
          <w:i/>
          <w:rFonts w:ascii="Times New Roman" w:hAnsi="Times New Roman"/>
        </w:rPr>
        <w:t xml:space="preserve">Vom Kunden bereitgestellte Elemente</w:t>
      </w:r>
      <w:r>
        <w:rPr>
          <w:rFonts w:ascii="Times New Roman" w:hAnsi="Times New Roman"/>
        </w:rPr>
        <w:t xml:space="preserve"> Für den Fall, dass der Kunde HELLOWORK Elemente (wie Fotos, Videos, Logos, Inhalte usw.) übermittelt:</w:t>
      </w:r>
    </w:p>
    <w:p w14:paraId="2AEA5767" w14:textId="0497BAE8" w:rsidR="00004556" w:rsidRPr="00004556" w:rsidRDefault="00F21DF4" w:rsidP="00004556">
      <w:pPr>
        <w:numPr>
          <w:ilvl w:val="1"/>
          <w:numId w:val="20"/>
        </w:numPr>
        <w:spacing w:before="240" w:after="240"/>
        <w:jc w:val="both"/>
        <w:rPr>
          <w:bCs/>
          <w:rFonts w:ascii="Times New Roman" w:eastAsia="Times New Roman" w:hAnsi="Times New Roman" w:cs="Times New Roman"/>
        </w:rPr>
      </w:pPr>
      <w:r>
        <w:rPr>
          <w:rFonts w:ascii="Times New Roman" w:hAnsi="Times New Roman"/>
        </w:rPr>
        <w:t xml:space="preserve">sichert er HELLOWORK zu, dass er uneingeschränkt und vorbehaltlos über alle Rechte verfügt, die zu ihrer Darstellung und Vervielfältigung berechtigen;</w:t>
      </w:r>
      <w:r>
        <w:rPr>
          <w:rFonts w:ascii="Times New Roman" w:hAnsi="Times New Roman"/>
        </w:rPr>
        <w:t xml:space="preserve"> </w:t>
      </w:r>
      <w:r>
        <w:rPr>
          <w:rFonts w:ascii="Times New Roman" w:hAnsi="Times New Roman"/>
        </w:rPr>
        <w:t xml:space="preserve">Und dass er diesbezüglich, die gegebenenfalls erforderlichen Genehmigungen, Vereinbarungen, Abtretungen oder Lizenzen von Rechten, die für die Darstellung und Vervielfältigung der übermittelten Elemente durch HELLOWORK erforderlich sind, mit allen Dritten, die Rechte an allen oder einem Teil dieser Fotos und/oder Videos besitzen könnten, eingeholt hat </w:t>
      </w:r>
      <w:bookmarkStart w:id="0" w:name="_Hlk115775446"/>
      <w:r>
        <w:rPr>
          <w:rFonts w:ascii="Times New Roman" w:hAnsi="Times New Roman"/>
        </w:rPr>
        <w:t xml:space="preserve">(z.B. was Urheberrecht, Recht am eigenen Bild usw. anbetrifft)</w:t>
      </w:r>
      <w:bookmarkEnd w:id="0"/>
      <w:r>
        <w:rPr>
          <w:rFonts w:ascii="Times New Roman" w:hAnsi="Times New Roman"/>
        </w:rPr>
        <w:t xml:space="preserve"> </w:t>
      </w:r>
      <w:r>
        <w:rPr>
          <w:rFonts w:ascii="Times New Roman" w:hAnsi="Times New Roman"/>
        </w:rPr>
        <w:t xml:space="preserve">;</w:t>
      </w:r>
    </w:p>
    <w:p w14:paraId="7B27C250" w14:textId="540DF02A" w:rsidR="00004556" w:rsidRPr="00F21DF4" w:rsidRDefault="00F21DF4" w:rsidP="00004556">
      <w:pPr>
        <w:numPr>
          <w:ilvl w:val="1"/>
          <w:numId w:val="20"/>
        </w:numPr>
        <w:spacing w:before="240" w:after="240"/>
        <w:jc w:val="both"/>
        <w:rPr>
          <w:rFonts w:ascii="Times New Roman" w:eastAsia="Times New Roman" w:hAnsi="Times New Roman" w:cs="Times New Roman"/>
        </w:rPr>
      </w:pPr>
      <w:r>
        <w:rPr>
          <w:rFonts w:ascii="Times New Roman" w:hAnsi="Times New Roman"/>
        </w:rPr>
        <w:t xml:space="preserve">sichert er HELLOWORK zu, dass diese Elemente keine nicht genehmigten übernommenen Teile enthalten, für die HELLOWORK haftbar gemacht werden kann, und generell keine Rechte verletzen, insbesondere kein Recht am geistigen Eigentum oder am eigenen Bild;</w:t>
      </w:r>
    </w:p>
    <w:p w14:paraId="23E762DA" w14:textId="2B2611ED" w:rsidR="00F21DF4" w:rsidRPr="00F21DF4" w:rsidRDefault="00F21DF4" w:rsidP="00F21DF4">
      <w:pPr>
        <w:numPr>
          <w:ilvl w:val="1"/>
          <w:numId w:val="20"/>
        </w:numPr>
        <w:spacing w:before="240" w:after="240"/>
        <w:jc w:val="both"/>
        <w:rPr>
          <w:rFonts w:ascii="Times New Roman" w:eastAsia="Times New Roman" w:hAnsi="Times New Roman" w:cs="Times New Roman"/>
        </w:rPr>
      </w:pPr>
      <w:r>
        <w:rPr>
          <w:rFonts w:ascii="Times New Roman" w:hAnsi="Times New Roman"/>
        </w:rPr>
        <w:t xml:space="preserve">gewährt er HELLOWORK für die Dauer des Vertrags eine kostenlose, nicht-exklusive, nicht unterlizenzierbare und nicht übertragbare Lizenz zur Vervielfältigung, Darstellung, Anzeige, Verteilung und/oder Verbreitung der über die Lösung übermittelten Elemente.</w:t>
      </w:r>
    </w:p>
    <w:p w14:paraId="26DFF713" w14:textId="30C2A798" w:rsidR="00A64E00" w:rsidRPr="00EB41AA" w:rsidRDefault="00004556">
      <w:pPr>
        <w:spacing w:before="240" w:after="240"/>
        <w:jc w:val="both"/>
        <w:rPr>
          <w:rFonts w:ascii="Times New Roman" w:eastAsia="Times New Roman" w:hAnsi="Times New Roman" w:cs="Times New Roman"/>
        </w:rPr>
      </w:pPr>
      <w:r>
        <w:rPr>
          <w:rFonts w:ascii="Times New Roman" w:hAnsi="Times New Roman"/>
        </w:rPr>
        <w:t xml:space="preserve">Der Kunde hält HELLOWORK schad- und klaglos in Fällen, wo Personen der Auffassung sind, jedwede Rechte an allen oder einem Teil der Fotos und/oder Videos zu besitzen und diese Rechte geltend machen möchten.</w:t>
      </w:r>
    </w:p>
    <w:p w14:paraId="3FBF42D3" w14:textId="73707411" w:rsidR="00D03B54"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14</w:t>
      </w:r>
      <w:r>
        <w:rPr>
          <w:b/>
          <w:rFonts w:ascii="Times New Roman" w:hAnsi="Times New Roman"/>
        </w:rPr>
        <w:t xml:space="preserve"> </w:t>
      </w:r>
      <w:r>
        <w:rPr>
          <w:b/>
          <w:rFonts w:ascii="Times New Roman" w:hAnsi="Times New Roman"/>
        </w:rPr>
        <w:t xml:space="preserve">Geschäftliche Referenzen</w:t>
      </w:r>
    </w:p>
    <w:p w14:paraId="58B3255C" w14:textId="77777777" w:rsidR="00EB41AA" w:rsidRDefault="006E7E53">
      <w:pPr>
        <w:spacing w:before="240" w:after="240"/>
        <w:jc w:val="both"/>
        <w:rPr>
          <w:bCs/>
          <w:rFonts w:ascii="Times New Roman" w:eastAsia="Times New Roman" w:hAnsi="Times New Roman" w:cs="Times New Roman"/>
        </w:rPr>
      </w:pPr>
      <w:r>
        <w:rPr>
          <w:rFonts w:ascii="Times New Roman" w:hAnsi="Times New Roman"/>
        </w:rPr>
        <w:t xml:space="preserve">Der Kunde gestattet es dem Unternehmen HELLOWORK, während der gesamten Dauer der Geschäftsbeziehung, in seinen Geschäftsunterlagen und/oder auf den von ihm herausgegebenen Internetseiten als geschäftliche Referenz die Existenz ihrer Geschäftsbeziehung zu nennen.</w:t>
      </w:r>
      <w:r>
        <w:rPr>
          <w:rFonts w:ascii="Times New Roman" w:hAnsi="Times New Roman"/>
        </w:rPr>
        <w:t xml:space="preserve"> </w:t>
      </w:r>
    </w:p>
    <w:p w14:paraId="26FCFC0C" w14:textId="51D90134" w:rsidR="00105420" w:rsidRPr="00DC6B4E" w:rsidRDefault="00914259">
      <w:pPr>
        <w:spacing w:before="240" w:after="240"/>
        <w:jc w:val="both"/>
        <w:rPr>
          <w:b/>
          <w:rFonts w:ascii="Times New Roman" w:eastAsia="Times New Roman" w:hAnsi="Times New Roman" w:cs="Times New Roman"/>
        </w:rPr>
      </w:pPr>
      <w:r>
        <w:rPr>
          <w:b/>
          <w:rFonts w:ascii="Times New Roman" w:hAnsi="Times New Roman"/>
        </w:rPr>
        <w:t xml:space="preserve">Artikel 15</w:t>
      </w:r>
      <w:r>
        <w:rPr>
          <w:b/>
          <w:rFonts w:ascii="Times New Roman" w:hAnsi="Times New Roman"/>
        </w:rPr>
        <w:t xml:space="preserve"> </w:t>
      </w:r>
      <w:r>
        <w:rPr>
          <w:b/>
          <w:rFonts w:ascii="Times New Roman" w:hAnsi="Times New Roman"/>
        </w:rPr>
        <w:t xml:space="preserve">Haftung</w:t>
      </w:r>
    </w:p>
    <w:p w14:paraId="26FCFC0D" w14:textId="6BE67DEC" w:rsidR="00105420" w:rsidRPr="00DC6B4E" w:rsidRDefault="00106C86">
      <w:pPr>
        <w:spacing w:before="240" w:after="240"/>
        <w:jc w:val="both"/>
        <w:rPr>
          <w:b/>
          <w:rFonts w:ascii="Times New Roman" w:eastAsia="Times New Roman" w:hAnsi="Times New Roman" w:cs="Times New Roman"/>
        </w:rPr>
      </w:pPr>
      <w:r>
        <w:rPr>
          <w:b/>
          <w:rFonts w:ascii="Times New Roman" w:hAnsi="Times New Roman"/>
        </w:rPr>
        <w:t xml:space="preserve">15.1 Generelle Bestimmungen</w:t>
      </w:r>
    </w:p>
    <w:p w14:paraId="26FCFC0E" w14:textId="0C7638E0"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15.1.1 HELLOWORK verpflichtet sich, seiner Sorgfaltspflicht als professioneller Anbieter fachgerecht nachzukommen.</w:t>
      </w:r>
      <w:r>
        <w:rPr>
          <w:rFonts w:ascii="Times New Roman" w:hAnsi="Times New Roman"/>
        </w:rPr>
        <w:t xml:space="preserve"> </w:t>
      </w:r>
      <w:r>
        <w:rPr>
          <w:rFonts w:ascii="Times New Roman" w:hAnsi="Times New Roman"/>
        </w:rPr>
        <w:t xml:space="preserve">Es sei jedoch ausdrücklich darauf hingewiesen, dass sich HELLOWORK im Rahmen der vorliegenden AGNB lediglich zur Bereitstellung von Mitteln, nicht jedoch zur Erzielung eines bestimmten Ergebnisses verpflichtet.</w:t>
      </w:r>
    </w:p>
    <w:p w14:paraId="26FCFC0F" w14:textId="77777777"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Der Kunde erklärt sich ausdrücklich damit einverstanden, dass die für die Nutzung der Dienste bereitgestellten Informationen, einschließlich der Auslegung der Rechtsvorschriften, nur zu rein informativen Zwecken bereitgestellt werden.</w:t>
      </w:r>
    </w:p>
    <w:p w14:paraId="26FCFC10" w14:textId="41A1E6B1"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15.1.2 In jedem Fall nutzt der Kunde die Dienste unter seiner alleinigen Leitung, Kontrolle und Verantwortung.</w:t>
      </w:r>
    </w:p>
    <w:p w14:paraId="26FCFC11" w14:textId="3CC0E60F"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15.1.3 HELLOWORK haftet insbesondere nicht für Folgeschäden:</w:t>
      </w:r>
    </w:p>
    <w:p w14:paraId="26FCFC12" w14:textId="366C768C" w:rsidR="00105420" w:rsidRPr="000D4E15" w:rsidRDefault="00330E0E">
      <w:pPr>
        <w:numPr>
          <w:ilvl w:val="0"/>
          <w:numId w:val="9"/>
        </w:numPr>
        <w:spacing w:before="240"/>
        <w:jc w:val="both"/>
        <w:rPr>
          <w:rFonts w:ascii="Times New Roman" w:eastAsia="Times New Roman" w:hAnsi="Times New Roman" w:cs="Times New Roman"/>
        </w:rPr>
      </w:pPr>
      <w:r>
        <w:rPr>
          <w:rFonts w:ascii="Times New Roman" w:hAnsi="Times New Roman"/>
        </w:rPr>
        <w:t xml:space="preserve">Einer Nichterfüllung oder unzureichenden Erfüllung der Verpflichtungen des Kunden, die sich aus dem Vertrag oder den bestellten Diensten ergeben;</w:t>
      </w:r>
    </w:p>
    <w:p w14:paraId="26FCFC13" w14:textId="55558182" w:rsidR="00105420" w:rsidRPr="000D4E15" w:rsidRDefault="00330E0E">
      <w:pPr>
        <w:numPr>
          <w:ilvl w:val="0"/>
          <w:numId w:val="9"/>
        </w:numPr>
        <w:spacing w:after="240"/>
        <w:jc w:val="both"/>
        <w:rPr>
          <w:rFonts w:ascii="Times New Roman" w:eastAsia="Times New Roman" w:hAnsi="Times New Roman" w:cs="Times New Roman"/>
        </w:rPr>
      </w:pPr>
      <w:r>
        <w:rPr>
          <w:rFonts w:ascii="Times New Roman" w:hAnsi="Times New Roman"/>
        </w:rPr>
        <w:t xml:space="preserve">Einer inkorrekten Nutzung der Dienste durch den Kunden.</w:t>
      </w:r>
    </w:p>
    <w:p w14:paraId="26FCFC14" w14:textId="463AE9C6"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15.1.4 HELLOWORK kann darüber hinaus nicht haftbar gemacht werden für:</w:t>
      </w:r>
    </w:p>
    <w:p w14:paraId="26FCFC15" w14:textId="21F985C8" w:rsidR="00105420" w:rsidRPr="000D4E15" w:rsidRDefault="00330E0E">
      <w:pPr>
        <w:numPr>
          <w:ilvl w:val="0"/>
          <w:numId w:val="4"/>
        </w:numPr>
        <w:spacing w:before="240"/>
        <w:jc w:val="both"/>
        <w:rPr>
          <w:rFonts w:ascii="Times New Roman" w:eastAsia="Times New Roman" w:hAnsi="Times New Roman" w:cs="Times New Roman"/>
        </w:rPr>
      </w:pPr>
      <w:r>
        <w:rPr>
          <w:rFonts w:ascii="Times New Roman" w:hAnsi="Times New Roman"/>
        </w:rPr>
        <w:t xml:space="preserve">Die Wirtschaftsleistung der Dienste und der Ergebnisse ihrer Nutzung.</w:t>
      </w:r>
      <w:r>
        <w:rPr>
          <w:rFonts w:ascii="Times New Roman" w:hAnsi="Times New Roman"/>
        </w:rPr>
        <w:t xml:space="preserve"> </w:t>
      </w:r>
      <w:r>
        <w:rPr>
          <w:rFonts w:ascii="Times New Roman" w:hAnsi="Times New Roman"/>
        </w:rPr>
        <w:t xml:space="preserve">Diesbezüglich gewährt HELLOWORK weder ausdrückliche noch stillschweigende Garantien hinsichtlich der Auswirkungen der Dienste auf die Geschäftstätigkeit des Kunden.</w:t>
      </w:r>
    </w:p>
    <w:p w14:paraId="26FCFC16" w14:textId="6FC1812D" w:rsidR="00105420" w:rsidRPr="000D4E15" w:rsidRDefault="00330E0E">
      <w:pPr>
        <w:numPr>
          <w:ilvl w:val="0"/>
          <w:numId w:val="4"/>
        </w:numPr>
        <w:jc w:val="both"/>
        <w:rPr>
          <w:rFonts w:ascii="Times New Roman" w:eastAsia="Times New Roman" w:hAnsi="Times New Roman" w:cs="Times New Roman"/>
        </w:rPr>
      </w:pPr>
      <w:r>
        <w:rPr>
          <w:rFonts w:ascii="Times New Roman" w:hAnsi="Times New Roman"/>
        </w:rPr>
        <w:t xml:space="preserve">Fehlfunktionen von Elementen (Dienstleistungen und/oder Produkten), die für die Erbringung der Dienste erforderlich sind und die von einem Dritten ausgeführt und/oder geliefert werden, unabhängig von den Folgen oder der Dauer des Ausfalls der Dienste;</w:t>
      </w:r>
    </w:p>
    <w:p w14:paraId="26FCFC17" w14:textId="20D8A12F" w:rsidR="00105420" w:rsidRPr="000D4E15" w:rsidRDefault="003918C8">
      <w:pPr>
        <w:numPr>
          <w:ilvl w:val="0"/>
          <w:numId w:val="4"/>
        </w:numPr>
        <w:jc w:val="both"/>
        <w:rPr>
          <w:rFonts w:ascii="Times New Roman" w:eastAsia="Times New Roman" w:hAnsi="Times New Roman" w:cs="Times New Roman"/>
        </w:rPr>
      </w:pPr>
      <w:r>
        <w:rPr>
          <w:rFonts w:ascii="Times New Roman" w:hAnsi="Times New Roman"/>
        </w:rPr>
        <w:t xml:space="preserve">Die Eignung der Dienste für die Bedürfnisse des Kunden, die allein im Ermessen des Kunden liegt;</w:t>
      </w:r>
    </w:p>
    <w:p w14:paraId="26FCFC18" w14:textId="3C29CBB5" w:rsidR="00105420" w:rsidRPr="000D4E15" w:rsidRDefault="003918C8">
      <w:pPr>
        <w:numPr>
          <w:ilvl w:val="0"/>
          <w:numId w:val="4"/>
        </w:numPr>
        <w:jc w:val="both"/>
        <w:rPr>
          <w:rFonts w:ascii="Times New Roman" w:eastAsia="Times New Roman" w:hAnsi="Times New Roman" w:cs="Times New Roman"/>
        </w:rPr>
      </w:pPr>
      <w:r>
        <w:rPr>
          <w:rFonts w:ascii="Times New Roman" w:hAnsi="Times New Roman"/>
        </w:rPr>
        <w:t xml:space="preserve">Verluste oder Schäden an Servern, IT-Hardware, Informationen, Dateien, Daten oder Datenbanken oder jeglichen Elementen, die vom Kunden übertragen wurden und zu deren Sicherung sich der Kunde hiermit verpflichtet.</w:t>
      </w:r>
      <w:r>
        <w:rPr>
          <w:rFonts w:ascii="Times New Roman" w:hAnsi="Times New Roman"/>
        </w:rPr>
        <w:t xml:space="preserve"> </w:t>
      </w:r>
      <w:r>
        <w:rPr>
          <w:rFonts w:ascii="Times New Roman" w:hAnsi="Times New Roman"/>
        </w:rPr>
        <w:t xml:space="preserve">Es obliegt dem Kunden, unter eigener Verantwortung und Weisung regelmäßige Sicherungen aller Daten durchzuführen, die direkt oder indirekt im Rahmen der Erbringung der Dienste durch HELLOWORK verarbeitet werden.</w:t>
      </w:r>
    </w:p>
    <w:p w14:paraId="26FCFC19" w14:textId="742ED24F" w:rsidR="00105420" w:rsidRPr="000D4E15" w:rsidRDefault="003918C8">
      <w:pPr>
        <w:numPr>
          <w:ilvl w:val="0"/>
          <w:numId w:val="4"/>
        </w:numPr>
        <w:spacing w:after="240"/>
        <w:jc w:val="both"/>
        <w:rPr>
          <w:rFonts w:ascii="Times New Roman" w:eastAsia="Times New Roman" w:hAnsi="Times New Roman" w:cs="Times New Roman"/>
        </w:rPr>
      </w:pPr>
      <w:r>
        <w:rPr>
          <w:rFonts w:ascii="Times New Roman" w:hAnsi="Times New Roman"/>
        </w:rPr>
        <w:t xml:space="preserve">Jegliche Viruskontamination von Dateien des Kunden und die möglichen Schadensfolgen einer solchen Kontamination.</w:t>
      </w:r>
    </w:p>
    <w:p w14:paraId="26FCFC1A" w14:textId="33E7A271"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15.1.5 In jedem Fall entspricht der Schadensersatz, der vom Unternehmen HELLOWORK im Falle eines Ausfalls der im Rahmen der vorliegenden AGNB bereitgestellten Dienste, welcher auf einen ihm nachgewiesenen Fehler zurückzuführen ist, gezahlt wird, lediglich dem direkten, persönlichen und feststehenden Schaden, der mit dem betreffenden Ausfall zusammenhängt, unter ausdrücklichem Ausschluss jeglicher indirekter Schäden.</w:t>
      </w:r>
    </w:p>
    <w:p w14:paraId="26FCFC1B" w14:textId="1390D771" w:rsidR="00105420" w:rsidRPr="00C77451" w:rsidRDefault="00106C86">
      <w:pPr>
        <w:spacing w:before="240" w:after="240"/>
        <w:jc w:val="both"/>
        <w:rPr>
          <w:rFonts w:ascii="Times New Roman" w:eastAsia="Times New Roman" w:hAnsi="Times New Roman" w:cs="Times New Roman"/>
        </w:rPr>
      </w:pPr>
      <w:r>
        <w:rPr>
          <w:rFonts w:ascii="Times New Roman" w:hAnsi="Times New Roman"/>
        </w:rPr>
        <w:t xml:space="preserve">In keinem Fall kann HELLOWORK für indirekte Schäden haftbar gemacht werden, d. h. für Schäden, die nicht direkt und ausschließlich aus dem teilweisen oder vollständigen Ausfall der von HELLOWORK zu erbringenden Dienste resultieren, wie z. B. entgangene Gewinne, geschäftliche Schäden, finanzielle Schäden, Verlust von Aufträgen, Schädigung des Markenimages, Geschäftsbeeinträchtigungen jeglicher Art, Datenverlust, Verlust von Einnahmen oder Kunden, usw. gegen die sich der Kunde selbst absichern muss, indem er geeignete Versicherungen abschließt.</w:t>
      </w:r>
    </w:p>
    <w:p w14:paraId="26FCFC1C" w14:textId="77777777" w:rsidR="00105420" w:rsidRPr="00C77451" w:rsidRDefault="00106C86">
      <w:pPr>
        <w:spacing w:before="240" w:after="240"/>
        <w:jc w:val="both"/>
        <w:rPr>
          <w:rFonts w:ascii="Times New Roman" w:eastAsia="Times New Roman" w:hAnsi="Times New Roman" w:cs="Times New Roman"/>
        </w:rPr>
      </w:pPr>
      <w:r>
        <w:rPr>
          <w:rFonts w:ascii="Times New Roman" w:hAnsi="Times New Roman"/>
        </w:rPr>
        <w:t xml:space="preserve">Jede von einem Dritten gegen den Kunden gerichtete Klage stellt einen indirekten Schaden dar und begründet daher keinen Anspruch auf Schadensersatz.</w:t>
      </w:r>
    </w:p>
    <w:p w14:paraId="26FCFC1D" w14:textId="383D0159" w:rsidR="00105420" w:rsidRPr="00DC6B4E" w:rsidRDefault="00106C86">
      <w:pPr>
        <w:spacing w:before="240" w:after="240"/>
        <w:jc w:val="both"/>
        <w:rPr>
          <w:rFonts w:ascii="Times New Roman" w:eastAsia="Times New Roman" w:hAnsi="Times New Roman" w:cs="Times New Roman"/>
        </w:rPr>
      </w:pPr>
      <w:r>
        <w:rPr>
          <w:rFonts w:ascii="Times New Roman" w:hAnsi="Times New Roman"/>
        </w:rPr>
        <w:t xml:space="preserve">15.1.6 In jedem Fall ist die Höhe des Schadensersatzes, der HELLOWORK im Falle einer Haftung von HELLOWORK auferlegt werden könnte, auf die Höhe der Beträge beschränkt, die der Kunde tatsächlich an HELLOWORK gezahlt hat oder die dem Kunden von HELLOWORK in Rechnung gestellt wurden, oder auf die Höhe der Beträge, die dem Preis des Dienstes oder des Teils des Dienstes entsprechen, für den die Haftung von HELLOWORK festgestellt wurde, wobei der jeweils niedrigste dieser Beträge maßgeblich ist.</w:t>
      </w:r>
    </w:p>
    <w:p w14:paraId="26FCFC20" w14:textId="46B90442" w:rsidR="00105420" w:rsidRPr="001A0563" w:rsidRDefault="00106C86">
      <w:pPr>
        <w:spacing w:before="240" w:after="240"/>
        <w:jc w:val="both"/>
        <w:rPr>
          <w:rFonts w:ascii="Times New Roman" w:eastAsia="Times New Roman" w:hAnsi="Times New Roman" w:cs="Times New Roman"/>
        </w:rPr>
      </w:pPr>
      <w:r>
        <w:rPr>
          <w:rFonts w:ascii="Times New Roman" w:hAnsi="Times New Roman"/>
        </w:rPr>
        <w:t xml:space="preserve">15.1.7 Haftungsansprüche gegen HELLOWORK verjähren ein (1) Jahr nach Eintritt des schadensverursachenden Ereignisses.</w:t>
      </w:r>
    </w:p>
    <w:p w14:paraId="26FCFC21" w14:textId="7F6679F4" w:rsidR="00105420" w:rsidRPr="00EA06CF" w:rsidRDefault="00106C86">
      <w:pPr>
        <w:spacing w:before="240" w:after="240"/>
        <w:jc w:val="both"/>
        <w:rPr>
          <w:b/>
          <w:rFonts w:ascii="Times New Roman" w:eastAsia="Times New Roman" w:hAnsi="Times New Roman" w:cs="Times New Roman"/>
        </w:rPr>
      </w:pPr>
      <w:r>
        <w:rPr>
          <w:b/>
          <w:rFonts w:ascii="Times New Roman" w:hAnsi="Times New Roman"/>
        </w:rPr>
        <w:t xml:space="preserve">15.2 Zugang und Funktionsweise der Lösung</w:t>
      </w:r>
      <w:r>
        <w:rPr>
          <w:b/>
          <w:rFonts w:ascii="Times New Roman" w:hAnsi="Times New Roman"/>
        </w:rPr>
        <w:t xml:space="preserve"> </w:t>
      </w:r>
    </w:p>
    <w:p w14:paraId="26FCFC22" w14:textId="43488723" w:rsidR="00105420" w:rsidRPr="00EA06CF" w:rsidRDefault="00106C86" w:rsidP="002B2418">
      <w:pPr>
        <w:spacing w:before="240" w:after="240"/>
        <w:jc w:val="both"/>
        <w:rPr>
          <w:rFonts w:ascii="Times New Roman" w:eastAsia="Times New Roman" w:hAnsi="Times New Roman" w:cs="Times New Roman"/>
        </w:rPr>
      </w:pPr>
      <w:r>
        <w:rPr>
          <w:rFonts w:ascii="Times New Roman" w:hAnsi="Times New Roman"/>
        </w:rPr>
        <w:t xml:space="preserve">15.2.1 Der Kunde ist sich bewusst, dass die Dienste der Lösung zum Teil auf Technologien beruhen, die von Dritten entwickelt wurden.</w:t>
      </w:r>
      <w:r>
        <w:rPr>
          <w:rFonts w:ascii="Times New Roman" w:hAnsi="Times New Roman"/>
        </w:rPr>
        <w:t xml:space="preserve"> </w:t>
      </w:r>
      <w:r>
        <w:rPr>
          <w:rFonts w:ascii="Times New Roman" w:hAnsi="Times New Roman"/>
        </w:rPr>
        <w:t xml:space="preserve">Um die technische Wartung der Lösung zu gewährleisten, kann die Bereitstellung der Dienste zeitweise unterbrochen werden.</w:t>
      </w:r>
      <w:r>
        <w:rPr>
          <w:rFonts w:ascii="Times New Roman" w:hAnsi="Times New Roman"/>
        </w:rPr>
        <w:t xml:space="preserve"> </w:t>
      </w:r>
      <w:r>
        <w:rPr>
          <w:rFonts w:ascii="Times New Roman" w:hAnsi="Times New Roman"/>
        </w:rPr>
        <w:t xml:space="preserve">HELLOWORK wird sich im Rahmen des Möglichen bemühen, den Kunden hierüber vorab zu informieren.</w:t>
      </w:r>
    </w:p>
    <w:p w14:paraId="26FCFC23" w14:textId="4347276C" w:rsidR="00105420" w:rsidRPr="00EA06CF" w:rsidRDefault="00EA06CF" w:rsidP="002B2418">
      <w:pPr>
        <w:spacing w:before="240" w:after="240"/>
        <w:jc w:val="both"/>
        <w:rPr>
          <w:rFonts w:ascii="Times New Roman" w:eastAsia="Times New Roman" w:hAnsi="Times New Roman" w:cs="Times New Roman"/>
        </w:rPr>
      </w:pPr>
      <w:r>
        <w:rPr>
          <w:rFonts w:ascii="Times New Roman" w:hAnsi="Times New Roman"/>
        </w:rPr>
        <w:t xml:space="preserve">HELLOWORK lehnt jegliche Haftung für eventuelle Schäden ab, die aus der Nichtverfügbarkeit der Dienste der Lösung oder aus einem Problem bei der Verbindung mit den Diensten der Lösung resultieren könnten.</w:t>
      </w:r>
    </w:p>
    <w:p w14:paraId="26FCFC24" w14:textId="100D580E" w:rsidR="00105420" w:rsidRPr="00EA06CF" w:rsidRDefault="00106C86" w:rsidP="00FF3A4F">
      <w:pPr>
        <w:spacing w:before="240" w:after="240"/>
        <w:jc w:val="both"/>
        <w:rPr>
          <w:rFonts w:ascii="Times New Roman" w:eastAsia="Times New Roman" w:hAnsi="Times New Roman" w:cs="Times New Roman"/>
        </w:rPr>
      </w:pPr>
      <w:r>
        <w:rPr>
          <w:rFonts w:ascii="Times New Roman" w:hAnsi="Times New Roman"/>
        </w:rPr>
        <w:t xml:space="preserve">15.2.2 Der Kunde akzeptiert, dass die derzeitigen Internet-Übertragungsprotokolle nicht in der Lage sind, den ordnungsgemäßen Empfang von Nachrichten, die Integrität der übertragenen Dokumente oder die Identität des Absenders immer sicher und kontinuierlich zu gewährleisten.</w:t>
      </w:r>
      <w:r>
        <w:rPr>
          <w:rFonts w:ascii="Times New Roman" w:hAnsi="Times New Roman"/>
        </w:rPr>
        <w:t xml:space="preserve"> </w:t>
      </w:r>
      <w:r>
        <w:rPr>
          <w:rFonts w:ascii="Times New Roman" w:hAnsi="Times New Roman"/>
        </w:rPr>
        <w:t xml:space="preserve">Daher kann HELLOWORK nicht für eine schlechte Übertragung aufgrund eines Ausfalls oder einer Störung dieser Übertragungsnetze haftbar gemacht werden.</w:t>
      </w:r>
    </w:p>
    <w:p w14:paraId="26FCFC25" w14:textId="6C9F7108" w:rsidR="00105420" w:rsidRPr="00EA06CF" w:rsidRDefault="00106C86">
      <w:pPr>
        <w:spacing w:before="240" w:after="240"/>
        <w:jc w:val="both"/>
        <w:rPr>
          <w:rFonts w:ascii="Times New Roman" w:eastAsia="Times New Roman" w:hAnsi="Times New Roman" w:cs="Times New Roman"/>
        </w:rPr>
      </w:pPr>
      <w:r>
        <w:rPr>
          <w:rFonts w:ascii="Times New Roman" w:hAnsi="Times New Roman"/>
        </w:rPr>
        <w:t xml:space="preserve">15.2.3 Haftungsansprüche gegen HELLOWORK können unter keinen Umständen in den folgenden Fällen geltend gemacht werden:</w:t>
      </w:r>
    </w:p>
    <w:p w14:paraId="26FCFC26" w14:textId="39144F76" w:rsidR="00105420" w:rsidRPr="000D4E15" w:rsidRDefault="00106C86" w:rsidP="00AF4A0F">
      <w:pPr>
        <w:numPr>
          <w:ilvl w:val="0"/>
          <w:numId w:val="4"/>
        </w:numPr>
        <w:jc w:val="both"/>
        <w:rPr>
          <w:rFonts w:ascii="Times New Roman" w:eastAsia="Times New Roman" w:hAnsi="Times New Roman" w:cs="Times New Roman"/>
        </w:rPr>
      </w:pPr>
      <w:r>
        <w:rPr>
          <w:rFonts w:ascii="Times New Roman" w:hAnsi="Times New Roman"/>
        </w:rPr>
        <w:t xml:space="preserve">bei einer Unterbrechung wegen geplanter Wartungsarbeiten, über die der Kunde vorab informiert wurde;</w:t>
      </w:r>
    </w:p>
    <w:p w14:paraId="26FCFC27" w14:textId="0E34E5C0" w:rsidR="00105420" w:rsidRPr="000D4E15" w:rsidRDefault="00106C86" w:rsidP="00AF4A0F">
      <w:pPr>
        <w:numPr>
          <w:ilvl w:val="0"/>
          <w:numId w:val="4"/>
        </w:numPr>
        <w:jc w:val="both"/>
        <w:rPr>
          <w:rFonts w:ascii="Times New Roman" w:eastAsia="Times New Roman" w:hAnsi="Times New Roman" w:cs="Times New Roman"/>
        </w:rPr>
      </w:pPr>
      <w:r>
        <w:rPr>
          <w:rFonts w:ascii="Times New Roman" w:hAnsi="Times New Roman"/>
        </w:rPr>
        <w:t xml:space="preserve">bei Unterbrechungen oder Störungen, die außerhalb des Einflussbereichs von HELLOWORK liegen, insbesondere bei Unterbrechungen der Strom- oder Telekommunikationsdienste und bei technischen Pannen, die durch böswillige Handlungen (z.B. durch einen „Hacker-Angriff“) verursacht wurden.</w:t>
      </w:r>
    </w:p>
    <w:p w14:paraId="26FCFC29" w14:textId="73748AD9" w:rsidR="00105420"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16</w:t>
      </w:r>
      <w:r>
        <w:rPr>
          <w:b/>
          <w:rFonts w:ascii="Times New Roman" w:hAnsi="Times New Roman"/>
        </w:rPr>
        <w:t xml:space="preserve"> </w:t>
      </w:r>
      <w:r>
        <w:rPr>
          <w:b/>
          <w:rFonts w:ascii="Times New Roman" w:hAnsi="Times New Roman"/>
        </w:rPr>
        <w:t xml:space="preserve">Höhere Gewalt</w:t>
      </w:r>
    </w:p>
    <w:p w14:paraId="560B8B7C" w14:textId="06D8BB41" w:rsidR="003A495B" w:rsidRPr="009B6657" w:rsidRDefault="003A495B">
      <w:pPr>
        <w:spacing w:before="240" w:after="240"/>
        <w:jc w:val="both"/>
        <w:rPr>
          <w:rFonts w:ascii="Times New Roman" w:hAnsi="Times New Roman" w:cs="Times New Roman"/>
        </w:rPr>
      </w:pPr>
      <w:r>
        <w:rPr>
          <w:rFonts w:ascii="Times New Roman" w:hAnsi="Times New Roman"/>
        </w:rPr>
        <w:t xml:space="preserve">Keine der Parteien kann für die Nichterfüllung ihrer Vertragspflichten haftbar gemacht werden, wenn sie durch ein Ereignis höherer Gewalt im Sinne von Artikel 1218 des frz. Zivilgesetzbuches an der Erfüllung ihrer Pflicht gehindert wurde.</w:t>
      </w:r>
      <w:r>
        <w:rPr>
          <w:rFonts w:ascii="Times New Roman" w:hAnsi="Times New Roman"/>
        </w:rPr>
        <w:t xml:space="preserve"> </w:t>
      </w:r>
    </w:p>
    <w:p w14:paraId="32E82171" w14:textId="1F248420" w:rsidR="001672A9" w:rsidRPr="009B6657" w:rsidRDefault="00863E91">
      <w:pPr>
        <w:spacing w:before="240" w:after="240"/>
        <w:jc w:val="both"/>
        <w:rPr>
          <w:rFonts w:ascii="Times New Roman" w:hAnsi="Times New Roman" w:cs="Times New Roman"/>
        </w:rPr>
      </w:pPr>
      <w:r>
        <w:rPr>
          <w:rFonts w:ascii="Times New Roman" w:hAnsi="Times New Roman"/>
        </w:rPr>
        <w:t xml:space="preserve">Die Vertragsverpflichtungen der Parteien, die aufgrund des vorgenannten Ereignisses nicht erfüllt werden können, werden für die Dauer des Ereignisses höherer Gewalt ausgesetzt und nach dessen Beendigung wieder aufgenommen.</w:t>
      </w:r>
    </w:p>
    <w:p w14:paraId="464BA0B8" w14:textId="63C31A20" w:rsidR="0035668E" w:rsidRDefault="0035668E">
      <w:pPr>
        <w:spacing w:before="240" w:after="240"/>
        <w:jc w:val="both"/>
        <w:rPr>
          <w:rFonts w:ascii="Times New Roman" w:hAnsi="Times New Roman" w:cs="Times New Roman"/>
        </w:rPr>
      </w:pPr>
      <w:r>
        <w:rPr>
          <w:rFonts w:ascii="Times New Roman" w:hAnsi="Times New Roman"/>
        </w:rPr>
        <w:t xml:space="preserve">Bei der Nichterfüllung einer sich aus dem Vertrag ergebenden Verpflichtung aufgrund eines Falles höherer Gewalt können keine Ansprüche geltend gemacht werden.</w:t>
      </w:r>
      <w:r>
        <w:rPr>
          <w:rFonts w:ascii="Times New Roman" w:hAnsi="Times New Roman"/>
        </w:rPr>
        <w:t xml:space="preserve"> </w:t>
      </w:r>
      <w:r>
        <w:rPr>
          <w:rFonts w:ascii="Times New Roman" w:hAnsi="Times New Roman"/>
        </w:rPr>
        <w:t xml:space="preserve">Sollte ein solches Ereignis eintreten, das eine Partei daran hindert, ihre Vertragspflichten zu erfüllen, verpflichtet sie sich, die andere Partei so schnell wie möglich darüber zu informieren.</w:t>
      </w:r>
    </w:p>
    <w:p w14:paraId="26FCFC2C" w14:textId="73C2B168" w:rsidR="00105420" w:rsidRPr="007D4CF0" w:rsidRDefault="00401B5E">
      <w:pPr>
        <w:spacing w:before="240" w:after="240"/>
        <w:jc w:val="both"/>
        <w:rPr>
          <w:rFonts w:ascii="Times New Roman" w:eastAsia="Times New Roman" w:hAnsi="Times New Roman" w:cs="Times New Roman"/>
        </w:rPr>
      </w:pPr>
      <w:r>
        <w:rPr>
          <w:rFonts w:ascii="Times New Roman" w:hAnsi="Times New Roman"/>
        </w:rPr>
        <w:t xml:space="preserve">Die Parteien können die Bestellung frei kündigen, wenn das Ereignis höherer Gewalt länger als sechzig (60) Tage andauert, wobei keine der Parteien gegenüber der anderen Schadensersatzansprüche geltend machen kann.</w:t>
      </w:r>
    </w:p>
    <w:p w14:paraId="417F25A3" w14:textId="3D1EF3AE" w:rsidR="007D4CF0" w:rsidRPr="00283CF4" w:rsidRDefault="00106C86">
      <w:pPr>
        <w:spacing w:before="240" w:after="240"/>
        <w:jc w:val="both"/>
        <w:rPr>
          <w:b/>
          <w:rFonts w:ascii="Times New Roman" w:eastAsia="Times New Roman" w:hAnsi="Times New Roman" w:cs="Times New Roman"/>
        </w:rPr>
      </w:pPr>
      <w:r>
        <w:rPr>
          <w:b/>
          <w:rFonts w:ascii="Times New Roman" w:hAnsi="Times New Roman"/>
        </w:rPr>
        <w:t xml:space="preserve">Artikel 17</w:t>
      </w:r>
      <w:r>
        <w:rPr>
          <w:b/>
          <w:rFonts w:ascii="Times New Roman" w:hAnsi="Times New Roman"/>
        </w:rPr>
        <w:t xml:space="preserve"> </w:t>
      </w:r>
      <w:r>
        <w:rPr>
          <w:b/>
          <w:rFonts w:ascii="Times New Roman" w:hAnsi="Times New Roman"/>
        </w:rPr>
        <w:t xml:space="preserve">Personenbezogene Daten</w:t>
      </w:r>
    </w:p>
    <w:p w14:paraId="1286D9F2" w14:textId="539F6FF1" w:rsidR="001F6A43" w:rsidRDefault="001A0D95" w:rsidP="00072901">
      <w:pPr>
        <w:shd w:val="clear" w:color="auto" w:fill="FFFFFF"/>
        <w:spacing w:before="100" w:beforeAutospacing="1" w:after="150" w:line="240" w:lineRule="auto"/>
        <w:jc w:val="both"/>
        <w:rPr>
          <w:rFonts w:ascii="Times New Roman" w:eastAsia="Times New Roman" w:hAnsi="Times New Roman" w:cs="Times New Roman"/>
        </w:rPr>
      </w:pPr>
      <w:r>
        <w:rPr>
          <w:rFonts w:ascii="Times New Roman" w:hAnsi="Times New Roman"/>
        </w:rPr>
        <w:t xml:space="preserve">HELLOWORK achtet streng auf die Einhaltung seiner Verpflichtungen in Bezug auf die Erhebung und Verarbeitung personenbezogener Daten von Nutzern, Kandidaten und Mitarbeitern seiner Kunden im Einklang mit den in Europa und Frankreich geltenden Vorschriften zum Schutz personenbezogener Daten.</w:t>
      </w:r>
    </w:p>
    <w:p w14:paraId="1757271B" w14:textId="61A8F993" w:rsidR="00C0797B" w:rsidRPr="00327111" w:rsidRDefault="001A0D95">
      <w:pPr>
        <w:spacing w:before="240" w:after="240"/>
        <w:jc w:val="both"/>
        <w:rPr>
          <w:i/>
          <w:iCs/>
          <w:rFonts w:ascii="Times New Roman" w:eastAsia="Times New Roman" w:hAnsi="Times New Roman" w:cs="Times New Roman"/>
        </w:rPr>
      </w:pPr>
      <w:r>
        <w:rPr>
          <w:rFonts w:ascii="Times New Roman" w:hAnsi="Times New Roman"/>
        </w:rPr>
        <w:t xml:space="preserve">Die Bestimmungen über personenbezogene Daten sind im Anhang beigefügt (Anhang A).</w:t>
      </w:r>
      <w:bookmarkStart w:id="1" w:name="Nature_des_opérations_:"/>
      <w:bookmarkStart w:id="2" w:name="b._Traiter_les_données_conformément_au_r"/>
      <w:bookmarkStart w:id="3" w:name="c._Garantir_la_confidentialité_des_donné"/>
      <w:bookmarkStart w:id="4" w:name="d._Veiller_à_ce_que_les_personnes_autori"/>
      <w:bookmarkEnd w:id="1"/>
      <w:bookmarkEnd w:id="2"/>
      <w:bookmarkEnd w:id="3"/>
      <w:bookmarkEnd w:id="4"/>
    </w:p>
    <w:p w14:paraId="26FCFC5A" w14:textId="7E1A3DE2" w:rsidR="00105420" w:rsidRPr="007D4CF0" w:rsidRDefault="00106C86" w:rsidP="00C77451">
      <w:pPr>
        <w:shd w:val="clear" w:color="auto" w:fill="FFFFFF"/>
        <w:rPr>
          <w:b/>
          <w:rFonts w:ascii="Times New Roman" w:eastAsia="Times New Roman" w:hAnsi="Times New Roman" w:cs="Times New Roman"/>
        </w:rPr>
      </w:pPr>
      <w:r>
        <w:rPr>
          <w:b/>
          <w:rFonts w:ascii="Times New Roman" w:hAnsi="Times New Roman"/>
        </w:rPr>
        <w:t xml:space="preserve">Artikel 18</w:t>
      </w:r>
      <w:r>
        <w:rPr>
          <w:b/>
          <w:rFonts w:ascii="Times New Roman" w:hAnsi="Times New Roman"/>
        </w:rPr>
        <w:t xml:space="preserve"> </w:t>
      </w:r>
      <w:r>
        <w:rPr>
          <w:b/>
          <w:rFonts w:ascii="Times New Roman" w:hAnsi="Times New Roman"/>
        </w:rPr>
        <w:t xml:space="preserve">Zustellungsanschrift - Anwendbares Recht - Gerichtsstand</w:t>
      </w:r>
    </w:p>
    <w:p w14:paraId="006CA6EF" w14:textId="59D6E399" w:rsidR="007D4CF0" w:rsidRDefault="007D4CF0">
      <w:pPr>
        <w:spacing w:before="240" w:after="240"/>
        <w:jc w:val="both"/>
        <w:rPr>
          <w:rFonts w:ascii="Times New Roman" w:eastAsia="Times New Roman" w:hAnsi="Times New Roman" w:cs="Times New Roman"/>
        </w:rPr>
      </w:pPr>
      <w:r>
        <w:rPr>
          <w:rFonts w:ascii="Times New Roman" w:hAnsi="Times New Roman"/>
        </w:rPr>
        <w:t xml:space="preserve">Als Zustellungsanschrift für alle Belange der vorliegenden AGNB wählen beide Parteien die Anschrift ihres jeweiligen Firmensitzes.</w:t>
      </w:r>
    </w:p>
    <w:p w14:paraId="26FCFC5B" w14:textId="3E43C436" w:rsidR="00105420" w:rsidRPr="007D4CF0" w:rsidRDefault="00106C86">
      <w:pPr>
        <w:spacing w:before="240" w:after="240"/>
        <w:jc w:val="both"/>
        <w:rPr>
          <w:rFonts w:ascii="Times New Roman" w:eastAsia="Times New Roman" w:hAnsi="Times New Roman" w:cs="Times New Roman"/>
        </w:rPr>
      </w:pPr>
      <w:r>
        <w:rPr>
          <w:rFonts w:ascii="Times New Roman" w:hAnsi="Times New Roman"/>
        </w:rPr>
        <w:t xml:space="preserve">Alle Fragen im Zusammenhang mit den vorliegenden AGNB sowie mit den von ihnen geregelten Bestellungen unterliegen französischem Recht.</w:t>
      </w:r>
    </w:p>
    <w:p w14:paraId="26FCFC5C" w14:textId="35C77B66" w:rsidR="00105420" w:rsidRPr="007D4CF0" w:rsidRDefault="00106C86">
      <w:pPr>
        <w:spacing w:before="240" w:after="240"/>
        <w:jc w:val="both"/>
        <w:rPr>
          <w:b/>
          <w:rFonts w:ascii="Times New Roman" w:eastAsia="Times New Roman" w:hAnsi="Times New Roman" w:cs="Times New Roman"/>
        </w:rPr>
      </w:pPr>
      <w:r>
        <w:rPr>
          <w:b/>
          <w:rFonts w:ascii="Times New Roman" w:hAnsi="Times New Roman"/>
        </w:rPr>
        <w:t xml:space="preserve">Im Falle eines Rechtsstreits und in Ermangelung einer gütlichen Einigung ist für alle Streitigkeiten, die sich auf die vorliegenden AGNB sowie auf die von ihnen geregelten Bestellungen beziehen, ausschließlich das Handelsgericht Rennes zuständig, selbst im Falle einer einstweiligen Verfügung, einer Klage auf Gewährleistung, einer Zwischenklage oder im Fall von mehreren Beklagten.</w:t>
      </w:r>
    </w:p>
    <w:p w14:paraId="26FCFC5D" w14:textId="77777777" w:rsidR="00105420" w:rsidRPr="007D4CF0" w:rsidRDefault="00105420">
      <w:pPr>
        <w:spacing w:line="256" w:lineRule="auto"/>
        <w:rPr>
          <w:rFonts w:ascii="Times New Roman" w:eastAsia="Times New Roman" w:hAnsi="Times New Roman" w:cs="Times New Roman"/>
          <w:b/>
        </w:rPr>
      </w:pPr>
    </w:p>
    <w:p w14:paraId="26FCFC5E" w14:textId="6E0382BC" w:rsidR="00EF6DF0" w:rsidRDefault="00106C86">
      <w:pPr>
        <w:spacing w:before="240" w:after="240"/>
        <w:rPr>
          <w:b/>
          <w:rFonts w:ascii="Times New Roman" w:eastAsia="Times New Roman" w:hAnsi="Times New Roman" w:cs="Times New Roman"/>
        </w:rPr>
      </w:pPr>
      <w:r>
        <w:rPr>
          <w:b/>
          <w:rFonts w:ascii="Times New Roman" w:hAnsi="Times New Roman"/>
        </w:rPr>
        <w:t xml:space="preserve"> </w:t>
      </w:r>
    </w:p>
    <w:p w14:paraId="25DB6D79" w14:textId="79079A44" w:rsidR="00105420" w:rsidRPr="007D4CF0" w:rsidRDefault="00EF6DF0" w:rsidP="00C77451">
      <w:pPr>
        <w:rPr>
          <w:b/>
          <w:rFonts w:ascii="Times New Roman" w:eastAsia="Times New Roman" w:hAnsi="Times New Roman" w:cs="Times New Roman"/>
        </w:rPr>
      </w:pPr>
      <w:r>
        <w:br w:type="page"/>
      </w:r>
    </w:p>
    <w:p w14:paraId="7269909F" w14:textId="7A268F20" w:rsidR="00552C48" w:rsidRPr="00C77451" w:rsidRDefault="00552C48" w:rsidP="00C77451">
      <w:pPr>
        <w:spacing w:before="240" w:after="240"/>
        <w:jc w:val="center"/>
        <w:rPr>
          <w:rFonts w:ascii="Times New Roman" w:eastAsia="Times New Roman" w:hAnsi="Times New Roman" w:cs="Times New Roman"/>
        </w:rPr>
      </w:pPr>
      <w:r>
        <w:rPr>
          <w:b/>
          <w:u w:val="single"/>
          <w:rFonts w:ascii="Times New Roman" w:hAnsi="Times New Roman"/>
        </w:rPr>
        <w:t xml:space="preserve">Anhang A - Anhang zu Personenbezogenen Daten</w:t>
      </w:r>
    </w:p>
    <w:p w14:paraId="52992337" w14:textId="119E2650" w:rsidR="00450557" w:rsidRDefault="00450557" w:rsidP="00450557">
      <w:pPr>
        <w:jc w:val="both"/>
        <w:rPr>
          <w:rFonts w:ascii="Times New Roman" w:eastAsia="Times New Roman" w:hAnsi="Times New Roman" w:cs="Times New Roman"/>
        </w:rPr>
      </w:pPr>
      <w:r>
        <w:rPr>
          <w:rFonts w:ascii="Times New Roman" w:hAnsi="Times New Roman"/>
        </w:rPr>
        <w:t xml:space="preserve">In diesem Anhang (im Folgenden als „</w:t>
      </w:r>
      <w:r>
        <w:rPr>
          <w:b/>
          <w:bCs/>
          <w:rFonts w:ascii="Times New Roman" w:hAnsi="Times New Roman"/>
        </w:rPr>
        <w:t xml:space="preserve">Anhang</w:t>
      </w:r>
      <w:r>
        <w:rPr>
          <w:rFonts w:ascii="Times New Roman" w:hAnsi="Times New Roman"/>
        </w:rPr>
        <w:t xml:space="preserve">“ bezeichnet) sind die Bedingungen festgelegt, unter denen die Parteien im Rahmen der Erfüllung des Vertrags Datenverarbeitungsvorgänge durchführen.</w:t>
      </w:r>
    </w:p>
    <w:p w14:paraId="7B3088BA" w14:textId="77777777" w:rsidR="00450557" w:rsidRPr="00450557" w:rsidRDefault="00450557" w:rsidP="00450557">
      <w:pPr>
        <w:jc w:val="both"/>
        <w:rPr>
          <w:rFonts w:ascii="Times New Roman" w:eastAsia="Times New Roman" w:hAnsi="Times New Roman" w:cs="Times New Roman"/>
          <w:lang w:val="fr-FR"/>
        </w:rPr>
      </w:pPr>
    </w:p>
    <w:p w14:paraId="57E8E4EC" w14:textId="332BA6DE" w:rsidR="00450557" w:rsidRDefault="00450557" w:rsidP="00450557">
      <w:pPr>
        <w:jc w:val="both"/>
        <w:rPr>
          <w:rFonts w:ascii="Times New Roman" w:eastAsia="Times New Roman" w:hAnsi="Times New Roman" w:cs="Times New Roman"/>
        </w:rPr>
      </w:pPr>
      <w:r>
        <w:rPr>
          <w:rFonts w:ascii="Times New Roman" w:hAnsi="Times New Roman"/>
        </w:rPr>
        <w:t xml:space="preserve">Die im Folgenden verwendeten Begriffsbestimmungen entsprechen denen des Artikels 4 der Allgemeinen Datenschutzverordnung Nr. 2016/679 des Europäischen Parlaments und des Rates vom 27. April 2016 (im Folgenden als "</w:t>
      </w:r>
      <w:r>
        <w:rPr>
          <w:b/>
          <w:bCs/>
          <w:rFonts w:ascii="Times New Roman" w:hAnsi="Times New Roman"/>
        </w:rPr>
        <w:t xml:space="preserve">DSGVO</w:t>
      </w:r>
      <w:r>
        <w:rPr>
          <w:rFonts w:ascii="Times New Roman" w:hAnsi="Times New Roman"/>
        </w:rPr>
        <w:t xml:space="preserve">“ bezeichnet).</w:t>
      </w:r>
    </w:p>
    <w:p w14:paraId="45FEEF60" w14:textId="77777777" w:rsidR="00450557" w:rsidRPr="00450557" w:rsidRDefault="00450557" w:rsidP="00450557">
      <w:pPr>
        <w:jc w:val="both"/>
        <w:rPr>
          <w:rFonts w:ascii="Times New Roman" w:eastAsia="Times New Roman" w:hAnsi="Times New Roman" w:cs="Times New Roman"/>
          <w:lang w:val="fr-FR"/>
        </w:rPr>
      </w:pPr>
    </w:p>
    <w:p w14:paraId="3AE39EF3" w14:textId="76281D2B" w:rsidR="00450557" w:rsidRDefault="00450557" w:rsidP="00450557">
      <w:pPr>
        <w:jc w:val="both"/>
        <w:rPr>
          <w:rFonts w:ascii="Times New Roman" w:eastAsia="Times New Roman" w:hAnsi="Times New Roman" w:cs="Times New Roman"/>
        </w:rPr>
      </w:pPr>
      <w:r>
        <w:rPr>
          <w:rFonts w:ascii="Times New Roman" w:hAnsi="Times New Roman"/>
        </w:rPr>
        <w:t xml:space="preserve">Im Rahmen ihres Vertragsverhältnisses verpflichten sich die Parteien, die geltenden Vorschriften für die Verarbeitung Personenbezogener Daten und insbesondere die DSGVO (im Folgenden die "</w:t>
      </w:r>
      <w:r>
        <w:rPr>
          <w:b/>
          <w:bCs/>
          <w:rFonts w:ascii="Times New Roman" w:hAnsi="Times New Roman"/>
        </w:rPr>
        <w:t xml:space="preserve">Geltenden Vorschriften</w:t>
      </w:r>
      <w:r>
        <w:rPr>
          <w:rFonts w:ascii="Times New Roman" w:hAnsi="Times New Roman"/>
        </w:rPr>
        <w:t xml:space="preserve">" genannt) einzuhalten.</w:t>
      </w:r>
    </w:p>
    <w:p w14:paraId="7BF3E491" w14:textId="77777777" w:rsidR="00450557" w:rsidRPr="00450557" w:rsidRDefault="00450557" w:rsidP="00450557">
      <w:pPr>
        <w:jc w:val="both"/>
        <w:rPr>
          <w:rFonts w:ascii="Times New Roman" w:eastAsia="Times New Roman" w:hAnsi="Times New Roman" w:cs="Times New Roman"/>
          <w:lang w:val="fr-FR"/>
        </w:rPr>
      </w:pPr>
    </w:p>
    <w:p w14:paraId="4955918A" w14:textId="26E4EC97" w:rsidR="00450557" w:rsidRDefault="00450557" w:rsidP="00450557">
      <w:pPr>
        <w:jc w:val="both"/>
        <w:rPr>
          <w:b/>
          <w:bCs/>
          <w:rFonts w:ascii="Times New Roman" w:eastAsia="Times New Roman" w:hAnsi="Times New Roman" w:cs="Times New Roman"/>
        </w:rPr>
      </w:pPr>
      <w:r>
        <w:rPr>
          <w:b/>
          <w:rFonts w:ascii="Times New Roman" w:hAnsi="Times New Roman"/>
        </w:rPr>
        <w:t xml:space="preserve">Artikel 1 - Verarbeitung der Personenbezogenen Daten der Mitarbeiter der Parteien</w:t>
      </w:r>
    </w:p>
    <w:p w14:paraId="1B5429D5" w14:textId="77777777" w:rsidR="00450557" w:rsidRPr="00450557" w:rsidRDefault="00450557" w:rsidP="00450557">
      <w:pPr>
        <w:jc w:val="both"/>
        <w:rPr>
          <w:rFonts w:ascii="Times New Roman" w:eastAsia="Times New Roman" w:hAnsi="Times New Roman" w:cs="Times New Roman"/>
          <w:b/>
          <w:bCs/>
          <w:lang w:val="fr-FR"/>
        </w:rPr>
      </w:pPr>
    </w:p>
    <w:p w14:paraId="72BD3CFD" w14:textId="16F00000" w:rsidR="00450557" w:rsidRDefault="00450557" w:rsidP="00450557">
      <w:pPr>
        <w:jc w:val="both"/>
        <w:rPr>
          <w:rFonts w:ascii="Times New Roman" w:eastAsia="Times New Roman" w:hAnsi="Times New Roman" w:cs="Times New Roman"/>
        </w:rPr>
      </w:pPr>
      <w:r>
        <w:rPr>
          <w:rFonts w:ascii="Times New Roman" w:hAnsi="Times New Roman"/>
        </w:rPr>
        <w:t xml:space="preserve">HELLOWORK erhebt und verarbeitet Personenbezogene Daten von Mitarbeitern des Kunden (nachfolgend „</w:t>
      </w:r>
      <w:r>
        <w:rPr>
          <w:b/>
          <w:bCs/>
          <w:rFonts w:ascii="Times New Roman" w:hAnsi="Times New Roman"/>
        </w:rPr>
        <w:t xml:space="preserve">Betroffene Personen</w:t>
      </w:r>
      <w:r>
        <w:rPr>
          <w:rFonts w:ascii="Times New Roman" w:hAnsi="Times New Roman"/>
        </w:rPr>
        <w:t xml:space="preserve">“ genannt) aus Gründen des Kundenbeziehungsmanagements und zur Erfüllung der vorliegenden AGNB.</w:t>
      </w:r>
      <w:r>
        <w:rPr>
          <w:rFonts w:ascii="Times New Roman" w:hAnsi="Times New Roman"/>
        </w:rPr>
        <w:t xml:space="preserve"> </w:t>
      </w:r>
    </w:p>
    <w:p w14:paraId="4C9427AA" w14:textId="77777777" w:rsidR="00450557" w:rsidRPr="00450557" w:rsidRDefault="00450557" w:rsidP="00450557">
      <w:pPr>
        <w:jc w:val="both"/>
        <w:rPr>
          <w:rFonts w:ascii="Times New Roman" w:eastAsia="Times New Roman" w:hAnsi="Times New Roman" w:cs="Times New Roman"/>
          <w:lang w:val="fr-FR"/>
        </w:rPr>
      </w:pPr>
    </w:p>
    <w:p w14:paraId="60D9984A" w14:textId="6AC27E12" w:rsidR="00450557" w:rsidRDefault="00450557" w:rsidP="00450557">
      <w:pPr>
        <w:jc w:val="both"/>
        <w:rPr>
          <w:rFonts w:ascii="Times New Roman" w:eastAsia="Times New Roman" w:hAnsi="Times New Roman" w:cs="Times New Roman"/>
        </w:rPr>
      </w:pPr>
      <w:r>
        <w:rPr>
          <w:rFonts w:ascii="Times New Roman" w:hAnsi="Times New Roman"/>
        </w:rPr>
        <w:t xml:space="preserve">Ferner verarbeitet HELLOWORK Personenbezogene Daten der Betroffenen Personen des Kunden in seinem berechtigten Interesse zum Zwecke der eigenen Kundenakquise.</w:t>
      </w:r>
    </w:p>
    <w:p w14:paraId="426B6629" w14:textId="77777777" w:rsidR="00450557" w:rsidRPr="00450557" w:rsidRDefault="00450557" w:rsidP="00450557">
      <w:pPr>
        <w:jc w:val="both"/>
        <w:rPr>
          <w:rFonts w:ascii="Times New Roman" w:eastAsia="Times New Roman" w:hAnsi="Times New Roman" w:cs="Times New Roman"/>
          <w:lang w:val="fr-FR"/>
        </w:rPr>
      </w:pPr>
    </w:p>
    <w:p w14:paraId="16B43BC2" w14:textId="04F6EBB5" w:rsidR="00450557" w:rsidRDefault="00450557" w:rsidP="00450557">
      <w:pPr>
        <w:jc w:val="both"/>
        <w:rPr>
          <w:rFonts w:ascii="Times New Roman" w:eastAsia="Times New Roman" w:hAnsi="Times New Roman" w:cs="Times New Roman"/>
        </w:rPr>
      </w:pPr>
      <w:r>
        <w:rPr>
          <w:rFonts w:ascii="Times New Roman" w:hAnsi="Times New Roman"/>
        </w:rPr>
        <w:t xml:space="preserve">In jedem Fall erklärt sich der Kunde ausdrücklich mit der Verarbeitung der Personenbezogenen Daten der Betroffenen Personen zu den oben beschriebenen Zwecken einverstanden und verpflichtet sich, die Betroffenen Personen über den Inhalt dieser Klausel zu informieren.</w:t>
      </w:r>
    </w:p>
    <w:p w14:paraId="4BE60B2B" w14:textId="77777777" w:rsidR="00450557" w:rsidRPr="00450557" w:rsidRDefault="00450557" w:rsidP="00450557">
      <w:pPr>
        <w:jc w:val="both"/>
        <w:rPr>
          <w:rFonts w:ascii="Times New Roman" w:eastAsia="Times New Roman" w:hAnsi="Times New Roman" w:cs="Times New Roman"/>
          <w:lang w:val="fr-FR"/>
        </w:rPr>
      </w:pPr>
    </w:p>
    <w:p w14:paraId="1B653208" w14:textId="53475506" w:rsidR="00450557" w:rsidRDefault="00450557" w:rsidP="00450557">
      <w:pPr>
        <w:jc w:val="both"/>
        <w:rPr>
          <w:rFonts w:ascii="Times New Roman" w:eastAsia="Times New Roman" w:hAnsi="Times New Roman" w:cs="Times New Roman"/>
        </w:rPr>
      </w:pPr>
      <w:r>
        <w:rPr>
          <w:rFonts w:ascii="Times New Roman" w:hAnsi="Times New Roman"/>
        </w:rPr>
        <w:t xml:space="preserve">Diese Personenbezogenen Daten sind für die befugten Abteilungen von HELLOWORK bestimmt und werden während der gesamten Dauer des Vertragsverhältnisses gespeichert.</w:t>
      </w:r>
      <w:r>
        <w:rPr>
          <w:rFonts w:ascii="Times New Roman" w:hAnsi="Times New Roman"/>
        </w:rPr>
        <w:t xml:space="preserve"> </w:t>
      </w:r>
      <w:r>
        <w:rPr>
          <w:rFonts w:ascii="Times New Roman" w:hAnsi="Times New Roman"/>
        </w:rPr>
        <w:t xml:space="preserve">Sie werden zudem für einen Zeitraum von drei (3) Jahren ab dem Zeitpunkt ihrer Erhebung oder des letzten Kontakts durch die Betroffene Person gespeichert.</w:t>
      </w:r>
    </w:p>
    <w:p w14:paraId="7295B04D" w14:textId="77777777" w:rsidR="00450557" w:rsidRPr="00450557" w:rsidRDefault="00450557" w:rsidP="00450557">
      <w:pPr>
        <w:jc w:val="both"/>
        <w:rPr>
          <w:rFonts w:ascii="Times New Roman" w:eastAsia="Times New Roman" w:hAnsi="Times New Roman" w:cs="Times New Roman"/>
          <w:lang w:val="fr-FR"/>
        </w:rPr>
      </w:pPr>
    </w:p>
    <w:p w14:paraId="143D2B5C"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Betroffene Personen können ihr Recht auf Zugang, Berichtigung, Löschung und Widerspruch, ihr Recht auf Einschränkung der Verarbeitung und ihr Recht auf Übertragbarkeit Personenbezogener Daten, sowie ihr Recht, nicht einer ausschließlich auf einer automatisierten Verarbeitung — einschließlich Profiling — beruhenden Entscheidung unterworfen zu werden, beim Datenschutzbeauftragten von HELLOWORK, im Folgenden „</w:t>
      </w:r>
      <w:r>
        <w:rPr>
          <w:b/>
          <w:bCs/>
          <w:rFonts w:ascii="Times New Roman" w:hAnsi="Times New Roman"/>
        </w:rPr>
        <w:t xml:space="preserve">DSB</w:t>
      </w:r>
      <w:r>
        <w:rPr>
          <w:rFonts w:ascii="Times New Roman" w:hAnsi="Times New Roman"/>
        </w:rPr>
        <w:t xml:space="preserve">" genannt, geltend machen.</w:t>
      </w:r>
      <w:r>
        <w:rPr>
          <w:rFonts w:ascii="Times New Roman" w:hAnsi="Times New Roman"/>
        </w:rPr>
        <w:t xml:space="preserve"> </w:t>
      </w:r>
      <w:r>
        <w:rPr>
          <w:rFonts w:ascii="Times New Roman" w:hAnsi="Times New Roman"/>
        </w:rPr>
        <w:t xml:space="preserve">Der DSB bei HELLOWORK ist Herr Philippe Lesauvage.</w:t>
      </w:r>
      <w:r>
        <w:rPr>
          <w:rFonts w:ascii="Times New Roman" w:hAnsi="Times New Roman"/>
        </w:rPr>
        <w:t xml:space="preserve"> </w:t>
      </w:r>
      <w:r>
        <w:rPr>
          <w:rFonts w:ascii="Times New Roman" w:hAnsi="Times New Roman"/>
        </w:rPr>
        <w:t xml:space="preserve">Sie erreichen ihn wie folgt:</w:t>
      </w:r>
    </w:p>
    <w:p w14:paraId="09B522B8" w14:textId="77777777" w:rsidR="00450557" w:rsidRPr="00450557" w:rsidRDefault="00450557" w:rsidP="00450557">
      <w:pPr>
        <w:numPr>
          <w:ilvl w:val="0"/>
          <w:numId w:val="17"/>
        </w:numPr>
        <w:jc w:val="both"/>
        <w:rPr>
          <w:rFonts w:ascii="Times New Roman" w:eastAsia="Times New Roman" w:hAnsi="Times New Roman" w:cs="Times New Roman"/>
        </w:rPr>
      </w:pPr>
      <w:r>
        <w:rPr>
          <w:rFonts w:ascii="Times New Roman" w:hAnsi="Times New Roman"/>
        </w:rPr>
        <w:t xml:space="preserve">per E-Mail unter folgender Adresse: </w:t>
      </w:r>
      <w:hyperlink r:id="rId9" w:history="1">
        <w:r>
          <w:rPr>
            <w:rStyle w:val="Lienhypertexte"/>
            <w:rFonts w:ascii="Times New Roman" w:hAnsi="Times New Roman"/>
          </w:rPr>
          <w:t xml:space="preserve">dpo@hellowork.com</w:t>
        </w:r>
      </w:hyperlink>
      <w:r>
        <w:rPr>
          <w:rFonts w:ascii="Times New Roman" w:hAnsi="Times New Roman"/>
        </w:rPr>
        <w:t xml:space="preserve">  </w:t>
      </w:r>
    </w:p>
    <w:p w14:paraId="0501AC76" w14:textId="7399741A" w:rsidR="00450557" w:rsidRDefault="00450557" w:rsidP="00450557">
      <w:pPr>
        <w:numPr>
          <w:ilvl w:val="0"/>
          <w:numId w:val="17"/>
        </w:numPr>
        <w:jc w:val="both"/>
        <w:rPr>
          <w:rFonts w:ascii="Times New Roman" w:eastAsia="Times New Roman" w:hAnsi="Times New Roman" w:cs="Times New Roman"/>
        </w:rPr>
      </w:pPr>
      <w:r>
        <w:rPr>
          <w:rFonts w:ascii="Times New Roman" w:hAnsi="Times New Roman"/>
        </w:rPr>
        <w:t xml:space="preserve">auf dem Postweg:</w:t>
      </w:r>
      <w:r>
        <w:rPr>
          <w:rFonts w:ascii="Times New Roman" w:hAnsi="Times New Roman"/>
        </w:rPr>
        <w:t xml:space="preserve"> </w:t>
      </w:r>
      <w:r>
        <w:rPr>
          <w:rFonts w:ascii="Times New Roman" w:hAnsi="Times New Roman"/>
        </w:rPr>
        <w:t xml:space="preserve">2 rue de la Mabilais, 35000 - Rennes, Frankreich.</w:t>
      </w:r>
    </w:p>
    <w:p w14:paraId="61080CA5" w14:textId="77777777" w:rsidR="00450557" w:rsidRPr="00450557" w:rsidRDefault="00450557" w:rsidP="00450557">
      <w:pPr>
        <w:numPr>
          <w:ilvl w:val="0"/>
          <w:numId w:val="17"/>
        </w:numPr>
        <w:jc w:val="both"/>
        <w:rPr>
          <w:rFonts w:ascii="Times New Roman" w:eastAsia="Times New Roman" w:hAnsi="Times New Roman" w:cs="Times New Roman"/>
        </w:rPr>
      </w:pPr>
    </w:p>
    <w:p w14:paraId="2C41E683" w14:textId="6A679A25" w:rsidR="00450557" w:rsidRDefault="00450557" w:rsidP="00450557">
      <w:pPr>
        <w:jc w:val="both"/>
        <w:rPr>
          <w:rFonts w:ascii="Times New Roman" w:eastAsia="Times New Roman" w:hAnsi="Times New Roman" w:cs="Times New Roman"/>
        </w:rPr>
      </w:pPr>
      <w:r>
        <w:rPr>
          <w:rFonts w:ascii="Times New Roman" w:hAnsi="Times New Roman"/>
        </w:rPr>
        <w:t xml:space="preserve">Betroffene Personen haben auch das Recht, Weisungen über den Verbleib ihrer personenbezogenen Daten nach ihrem Tod festzulegen.</w:t>
      </w:r>
      <w:r>
        <w:rPr>
          <w:rFonts w:ascii="Times New Roman" w:hAnsi="Times New Roman"/>
        </w:rPr>
        <w:t xml:space="preserve"> </w:t>
      </w:r>
    </w:p>
    <w:p w14:paraId="202119B6" w14:textId="77777777" w:rsidR="00450557" w:rsidRPr="00450557" w:rsidRDefault="00450557" w:rsidP="00450557">
      <w:pPr>
        <w:jc w:val="both"/>
        <w:rPr>
          <w:rFonts w:ascii="Times New Roman" w:eastAsia="Times New Roman" w:hAnsi="Times New Roman" w:cs="Times New Roman"/>
          <w:lang w:val="fr-FR"/>
        </w:rPr>
      </w:pPr>
    </w:p>
    <w:p w14:paraId="7734F98B" w14:textId="1B46C5E4" w:rsidR="00450557" w:rsidRDefault="00450557" w:rsidP="00450557">
      <w:pPr>
        <w:jc w:val="both"/>
        <w:rPr>
          <w:rFonts w:ascii="Times New Roman" w:eastAsia="Times New Roman" w:hAnsi="Times New Roman" w:cs="Times New Roman"/>
        </w:rPr>
      </w:pPr>
      <w:r>
        <w:rPr>
          <w:rFonts w:ascii="Times New Roman" w:hAnsi="Times New Roman"/>
        </w:rPr>
        <w:t xml:space="preserve">Außerdem haben Betroffene Personen die Möglichkeit, bei Bedarf bei der frz. Datenschutzbehörde Commission Nationale de l'Informatique et des Libertés (CNIL) Beschwerde einzulegen.</w:t>
      </w:r>
    </w:p>
    <w:p w14:paraId="37F3F02F" w14:textId="77777777" w:rsidR="00450557" w:rsidRPr="00450557" w:rsidRDefault="00450557" w:rsidP="00450557">
      <w:pPr>
        <w:jc w:val="both"/>
        <w:rPr>
          <w:rFonts w:ascii="Times New Roman" w:eastAsia="Times New Roman" w:hAnsi="Times New Roman" w:cs="Times New Roman"/>
          <w:lang w:val="fr-FR"/>
        </w:rPr>
      </w:pPr>
    </w:p>
    <w:p w14:paraId="46562E0D" w14:textId="77777777" w:rsidR="00450557" w:rsidRPr="00450557" w:rsidRDefault="00450557" w:rsidP="00450557">
      <w:pPr>
        <w:jc w:val="both"/>
        <w:rPr>
          <w:b/>
          <w:bCs/>
          <w:rFonts w:ascii="Times New Roman" w:eastAsia="Times New Roman" w:hAnsi="Times New Roman" w:cs="Times New Roman"/>
        </w:rPr>
      </w:pPr>
      <w:r>
        <w:rPr>
          <w:b/>
          <w:rFonts w:ascii="Times New Roman" w:hAnsi="Times New Roman"/>
        </w:rPr>
        <w:t xml:space="preserve">Artikel 2 - Verarbeitung der Personenbezogenen Daten der Nutzer</w:t>
      </w:r>
    </w:p>
    <w:p w14:paraId="73317991" w14:textId="77777777" w:rsidR="00450557" w:rsidRPr="00450557" w:rsidRDefault="00450557" w:rsidP="00450557">
      <w:pPr>
        <w:jc w:val="both"/>
        <w:rPr>
          <w:rFonts w:ascii="Times New Roman" w:eastAsia="Times New Roman" w:hAnsi="Times New Roman" w:cs="Times New Roman"/>
          <w:b/>
          <w:lang w:val="fr-FR"/>
        </w:rPr>
      </w:pPr>
    </w:p>
    <w:p w14:paraId="4C11AF81" w14:textId="77777777" w:rsidR="00450557" w:rsidRPr="00450557" w:rsidRDefault="00450557" w:rsidP="00450557">
      <w:pPr>
        <w:jc w:val="both"/>
        <w:rPr>
          <w:bCs/>
          <w:i/>
          <w:iCs/>
          <w:rFonts w:ascii="Times New Roman" w:eastAsia="Times New Roman" w:hAnsi="Times New Roman" w:cs="Times New Roman"/>
        </w:rPr>
      </w:pPr>
      <w:r>
        <w:rPr>
          <w:i/>
          <w:rFonts w:ascii="Times New Roman" w:hAnsi="Times New Roman"/>
        </w:rPr>
        <w:t xml:space="preserve">2.1 Beschreibung der Datenverarbeitungsvorgänge, die Gegenstand der Auftragsverarbeitung sind</w:t>
      </w:r>
    </w:p>
    <w:p w14:paraId="5D86BD35" w14:textId="77777777" w:rsidR="00450557" w:rsidRPr="00450557" w:rsidRDefault="00450557" w:rsidP="00450557">
      <w:pPr>
        <w:jc w:val="both"/>
        <w:rPr>
          <w:rFonts w:ascii="Times New Roman" w:eastAsia="Times New Roman" w:hAnsi="Times New Roman" w:cs="Times New Roman"/>
          <w:lang w:val="fr-FR"/>
        </w:rPr>
      </w:pPr>
    </w:p>
    <w:p w14:paraId="15156FD3"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Um seine vertraglichen Verpflichtungen zu erfüllen, kann HELLOWORK im Auftrag des Kunden unter Befolgung von dessen Anweisungen Datenverarbeitungsvorgänge durchführen.</w:t>
      </w:r>
      <w:r>
        <w:rPr>
          <w:rFonts w:ascii="Times New Roman" w:hAnsi="Times New Roman"/>
        </w:rPr>
        <w:t xml:space="preserve"> </w:t>
      </w:r>
    </w:p>
    <w:p w14:paraId="726FB5C2" w14:textId="77777777" w:rsidR="00450557" w:rsidRPr="00450557" w:rsidRDefault="00450557" w:rsidP="00450557">
      <w:pPr>
        <w:jc w:val="both"/>
        <w:rPr>
          <w:rFonts w:ascii="Times New Roman" w:eastAsia="Times New Roman" w:hAnsi="Times New Roman" w:cs="Times New Roman"/>
          <w:lang w:val="fr-FR"/>
        </w:rPr>
      </w:pPr>
    </w:p>
    <w:p w14:paraId="429CD7F3" w14:textId="24521750"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Die Zwecke und Mittel der Verarbeitung werden vom Kunden festgelegt und sind in Anhang 1 (im Folgenden </w:t>
      </w:r>
      <w:r>
        <w:rPr>
          <w:b/>
          <w:bCs/>
          <w:rFonts w:ascii="Times New Roman" w:hAnsi="Times New Roman"/>
        </w:rPr>
        <w:t xml:space="preserve">„Anhang 1 - Zwecke und Mittel der Verarbeitung“</w:t>
      </w:r>
      <w:r>
        <w:rPr>
          <w:rFonts w:ascii="Times New Roman" w:hAnsi="Times New Roman"/>
        </w:rPr>
        <w:t xml:space="preserve">) beschrieben.</w:t>
      </w:r>
      <w:r>
        <w:rPr>
          <w:rFonts w:ascii="Times New Roman" w:hAnsi="Times New Roman"/>
        </w:rPr>
        <w:t xml:space="preserve"> </w:t>
      </w:r>
    </w:p>
    <w:p w14:paraId="16156484" w14:textId="77777777" w:rsidR="00450557" w:rsidRPr="00450557" w:rsidRDefault="00450557" w:rsidP="00450557">
      <w:pPr>
        <w:jc w:val="both"/>
        <w:rPr>
          <w:rFonts w:ascii="Times New Roman" w:eastAsia="Times New Roman" w:hAnsi="Times New Roman" w:cs="Times New Roman"/>
          <w:lang w:val="fr-FR"/>
        </w:rPr>
      </w:pPr>
    </w:p>
    <w:p w14:paraId="4DBDCA42"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Der Kunde handelt somit als für die Verarbeitung Verantwortlicher und HELLOWORK als Auftragsverarbeiter.</w:t>
      </w:r>
    </w:p>
    <w:p w14:paraId="0505298F" w14:textId="77777777" w:rsidR="00450557" w:rsidRPr="00450557" w:rsidRDefault="00450557" w:rsidP="00450557">
      <w:pPr>
        <w:jc w:val="both"/>
        <w:rPr>
          <w:rFonts w:ascii="Times New Roman" w:eastAsia="Times New Roman" w:hAnsi="Times New Roman" w:cs="Times New Roman"/>
          <w:lang w:val="fr-FR"/>
        </w:rPr>
      </w:pPr>
    </w:p>
    <w:p w14:paraId="321815C9"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Sollte der Kunde die Personenbezogenen Daten der Nutzer für andere als die vereinbarten Zwecke verwenden, so tut er dies auf eigenes Risiko.</w:t>
      </w:r>
      <w:r>
        <w:rPr>
          <w:rFonts w:ascii="Times New Roman" w:hAnsi="Times New Roman"/>
        </w:rPr>
        <w:t xml:space="preserve"> </w:t>
      </w:r>
      <w:r>
        <w:rPr>
          <w:rFonts w:ascii="Times New Roman" w:hAnsi="Times New Roman"/>
        </w:rPr>
        <w:t xml:space="preserve">HELLOWORK haftet unter keinen Umständen für Schäden oder Folgen jeglicher Art, die sich aus der Nichteinhaltung der Geltenden Vorschriften durch den Kunden ergeben.</w:t>
      </w:r>
    </w:p>
    <w:p w14:paraId="61089AC2" w14:textId="77777777" w:rsidR="00450557" w:rsidRPr="00450557" w:rsidRDefault="00450557" w:rsidP="00450557">
      <w:pPr>
        <w:jc w:val="both"/>
        <w:rPr>
          <w:rFonts w:ascii="Times New Roman" w:eastAsia="Times New Roman" w:hAnsi="Times New Roman" w:cs="Times New Roman"/>
          <w:lang w:val="fr-FR"/>
        </w:rPr>
      </w:pPr>
    </w:p>
    <w:p w14:paraId="2225DD0B" w14:textId="77777777" w:rsidR="00450557" w:rsidRPr="00450557" w:rsidRDefault="00450557" w:rsidP="00450557">
      <w:pPr>
        <w:jc w:val="both"/>
        <w:rPr>
          <w:i/>
          <w:iCs/>
          <w:rFonts w:ascii="Times New Roman" w:eastAsia="Times New Roman" w:hAnsi="Times New Roman" w:cs="Times New Roman"/>
        </w:rPr>
      </w:pPr>
      <w:r>
        <w:rPr>
          <w:i/>
          <w:rFonts w:ascii="Times New Roman" w:hAnsi="Times New Roman"/>
        </w:rPr>
        <w:t xml:space="preserve">2.2 Vertragspflichten des Kunden</w:t>
      </w:r>
    </w:p>
    <w:p w14:paraId="219DBD4C" w14:textId="77777777" w:rsidR="00450557" w:rsidRPr="00450557" w:rsidRDefault="00450557" w:rsidP="00450557">
      <w:pPr>
        <w:jc w:val="both"/>
        <w:rPr>
          <w:rFonts w:ascii="Times New Roman" w:eastAsia="Times New Roman" w:hAnsi="Times New Roman" w:cs="Times New Roman"/>
          <w:lang w:val="fr-FR"/>
        </w:rPr>
      </w:pPr>
    </w:p>
    <w:p w14:paraId="3B73DF55"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Während der gesamten Dauer des Vertragsverhältnisses zwischen den Parteien ist der Kunde verpflichtet:</w:t>
      </w:r>
    </w:p>
    <w:p w14:paraId="674B87BC" w14:textId="77777777" w:rsidR="00450557" w:rsidRPr="00450557" w:rsidRDefault="00450557" w:rsidP="00450557">
      <w:pPr>
        <w:jc w:val="both"/>
        <w:rPr>
          <w:rFonts w:ascii="Times New Roman" w:eastAsia="Times New Roman" w:hAnsi="Times New Roman" w:cs="Times New Roman"/>
          <w:lang w:val="fr-FR"/>
        </w:rPr>
      </w:pPr>
    </w:p>
    <w:p w14:paraId="57A3188D"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Als für die Verarbeitung Verantwortlicher die Art und die Kategorien der Personenbezogenen Daten, die von der Verarbeitung betroffen sind, festzulegen;</w:t>
      </w:r>
    </w:p>
    <w:p w14:paraId="26F1D096"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Zu gewährleisten, dass er alle Formalitäten erfüllt und Verfahren durchgeführt hat, die nach den Geltenden Vorschriften erforderlich sind, ehe er Personenbezogene Daten an HELLOWORK weitergibt;</w:t>
      </w:r>
    </w:p>
    <w:p w14:paraId="25DBCB88"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HELLOWORK gegenüber die ehrliche und rechtmäßige Erhebung der Personenbezogenen Daten, die Einhaltung der Informationspflicht und die Einholung der Zustimmung der Betroffenen Personen zuzusichern, sofern eine solche Zustimmung erforderlich ist, damit HELLOWORK die Datenverarbeitungsvorgänge durchführen kann;</w:t>
      </w:r>
    </w:p>
    <w:p w14:paraId="7C1BED5B"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Zu erklären, dass er zur Verarbeitung der im Zusammenhang mit der Lösung und den Diensten verwendeten Personenbezogenen Daten mindestens eine der grundlegenden Bedingungen gemäß Artikel 6 der DSGVO erfüllt;</w:t>
      </w:r>
    </w:p>
    <w:p w14:paraId="566DAACD"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Personenbezogene Daten nur für die in Anhang 1 beschriebenen Zwecke zu verarbeiten;</w:t>
      </w:r>
    </w:p>
    <w:p w14:paraId="483E664B"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HELLOWORK nur rechtmäßige, vollständige, aktualisierte und nachgewiesene Personenbezogene Daten zu übermitteln;</w:t>
      </w:r>
    </w:p>
    <w:p w14:paraId="1CE733B3"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Als für die Verarbeitung Verantwortlicher zu gewährleisten, dass alle Anweisungen bezüglich der Durchführung der Datenverarbeitung durch HELLOWORK von ihm schriftlich dokumentiert werden;</w:t>
      </w:r>
    </w:p>
    <w:p w14:paraId="6CB71571"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HELLOWORK über alle ihm bekannten Informationen zu unterrichten, die sich auf die Konformität der Datenverarbeitung mit den Geltenden Vorschriften und die Ausübung der Rechte der Betroffenen Personen beziehen.</w:t>
      </w:r>
    </w:p>
    <w:p w14:paraId="46BE91D4" w14:textId="77777777" w:rsidR="00450557" w:rsidRPr="00450557" w:rsidRDefault="00450557" w:rsidP="00450557">
      <w:pPr>
        <w:jc w:val="both"/>
        <w:rPr>
          <w:rFonts w:ascii="Times New Roman" w:eastAsia="Times New Roman" w:hAnsi="Times New Roman" w:cs="Times New Roman"/>
          <w:lang w:val="fr-FR"/>
        </w:rPr>
      </w:pPr>
    </w:p>
    <w:p w14:paraId="17ED3C92" w14:textId="77777777" w:rsidR="00450557" w:rsidRPr="00450557" w:rsidRDefault="00450557" w:rsidP="00450557">
      <w:pPr>
        <w:jc w:val="both"/>
        <w:rPr>
          <w:i/>
          <w:iCs/>
          <w:rFonts w:ascii="Times New Roman" w:eastAsia="Times New Roman" w:hAnsi="Times New Roman" w:cs="Times New Roman"/>
        </w:rPr>
      </w:pPr>
      <w:r>
        <w:rPr>
          <w:i/>
          <w:rFonts w:ascii="Times New Roman" w:hAnsi="Times New Roman"/>
        </w:rPr>
        <w:t xml:space="preserve">2.3 Vertragspflichten von HELLOWORK</w:t>
      </w:r>
    </w:p>
    <w:p w14:paraId="03397C9E" w14:textId="77777777" w:rsidR="00450557" w:rsidRPr="00450557" w:rsidRDefault="00450557" w:rsidP="00450557">
      <w:pPr>
        <w:jc w:val="both"/>
        <w:rPr>
          <w:rFonts w:ascii="Times New Roman" w:eastAsia="Times New Roman" w:hAnsi="Times New Roman" w:cs="Times New Roman"/>
          <w:lang w:val="fr-FR"/>
        </w:rPr>
      </w:pPr>
    </w:p>
    <w:p w14:paraId="4F6E6921"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Während der gesamten Dauer des Vertragsverhältnisses zwischen den Parteien ist HELLOWORK verpflichtet:</w:t>
      </w:r>
    </w:p>
    <w:p w14:paraId="59C3E584"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Personenbezogene Daten nur für die vom Kunden festgelegten und in Anhang 1 beschriebenen Zwecke zu verarbeiten;</w:t>
      </w:r>
    </w:p>
    <w:p w14:paraId="4B48D138"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Personenbezogene Daten entsprechend der Anweisungen des Kunden zu verarbeiten.</w:t>
      </w:r>
      <w:r>
        <w:rPr>
          <w:rFonts w:ascii="Times New Roman" w:hAnsi="Times New Roman"/>
        </w:rPr>
        <w:t xml:space="preserve"> </w:t>
      </w:r>
      <w:r>
        <w:rPr>
          <w:rFonts w:ascii="Times New Roman" w:hAnsi="Times New Roman"/>
        </w:rPr>
        <w:t xml:space="preserve">Wenn das Unternehmen HELLOWORK der Ansicht ist, dass eine Weisung des Kunden einen Verstoß gegen die Geltenden Vorschriften darstellt, informiert es unverzüglich den Kunden;</w:t>
      </w:r>
    </w:p>
    <w:p w14:paraId="438F2A22"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Sicherzustellen, dass die Personen, die befugt sind, im Rahmen des Vertrags Personenbezogene Daten zu verarbeiten, sich zu deren vertraulicher Behandlung verpflichten oder gegebenenfalls einer angemessenen gesetzlichen Verschwiegenheitspflicht unterliegen;</w:t>
      </w:r>
    </w:p>
    <w:p w14:paraId="66503D8E" w14:textId="77777777" w:rsidR="00450557" w:rsidRP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Auf Wunsch und Verlangen des Kunden die Personenbezogenen Daten zu löschen und sie ihm bei Beendigung des Vertragsverhältnisses zurückzugeben, vorbehaltlich anderslautender Bestimmungen der Geltenden Vorschriften über die Dauer der Speicherung von Personenbezogenen Daten.</w:t>
      </w:r>
    </w:p>
    <w:p w14:paraId="2F565D4F" w14:textId="77777777" w:rsidR="00450557" w:rsidRPr="00450557" w:rsidRDefault="00450557" w:rsidP="00450557">
      <w:pPr>
        <w:jc w:val="both"/>
        <w:rPr>
          <w:rFonts w:ascii="Times New Roman" w:eastAsia="Times New Roman" w:hAnsi="Times New Roman" w:cs="Times New Roman"/>
          <w:lang w:val="fr-FR"/>
        </w:rPr>
      </w:pPr>
    </w:p>
    <w:p w14:paraId="1F4668AF" w14:textId="7C55228A" w:rsidR="00450557" w:rsidRDefault="00450557" w:rsidP="00450557">
      <w:pPr>
        <w:jc w:val="both"/>
        <w:rPr>
          <w:i/>
          <w:iCs/>
          <w:rFonts w:ascii="Times New Roman" w:eastAsia="Times New Roman" w:hAnsi="Times New Roman" w:cs="Times New Roman"/>
        </w:rPr>
      </w:pPr>
      <w:r>
        <w:rPr>
          <w:i/>
          <w:rFonts w:ascii="Times New Roman" w:hAnsi="Times New Roman"/>
        </w:rPr>
        <w:t xml:space="preserve">2.4 Auftragsverarbeitung:</w:t>
      </w:r>
    </w:p>
    <w:p w14:paraId="691AF719" w14:textId="77777777" w:rsidR="00450557" w:rsidRPr="00450557" w:rsidRDefault="00450557" w:rsidP="00450557">
      <w:pPr>
        <w:jc w:val="both"/>
        <w:rPr>
          <w:rFonts w:ascii="Times New Roman" w:eastAsia="Times New Roman" w:hAnsi="Times New Roman" w:cs="Times New Roman"/>
          <w:i/>
          <w:iCs/>
          <w:lang w:val="fr-FR"/>
        </w:rPr>
      </w:pPr>
    </w:p>
    <w:p w14:paraId="6B2AB1E7" w14:textId="4A867ABC" w:rsidR="00450557" w:rsidRDefault="00450557" w:rsidP="00450557">
      <w:pPr>
        <w:jc w:val="both"/>
        <w:rPr>
          <w:rFonts w:ascii="Times New Roman" w:eastAsia="Times New Roman" w:hAnsi="Times New Roman" w:cs="Times New Roman"/>
        </w:rPr>
      </w:pPr>
      <w:r>
        <w:rPr>
          <w:rFonts w:ascii="Times New Roman" w:hAnsi="Times New Roman"/>
        </w:rPr>
        <w:t xml:space="preserve">Der Kunde erklärt sich damit einverstanden, dass HELLOWORK während der Laufzeit des Vertrags jederzeit Unterauftragsverarbeiter (im Folgenden „</w:t>
      </w:r>
      <w:r>
        <w:rPr>
          <w:b/>
          <w:bCs/>
          <w:rFonts w:ascii="Times New Roman" w:hAnsi="Times New Roman"/>
        </w:rPr>
        <w:t xml:space="preserve">Unterauftragsverarbeiter</w:t>
      </w:r>
      <w:r>
        <w:rPr>
          <w:rFonts w:ascii="Times New Roman" w:hAnsi="Times New Roman"/>
        </w:rPr>
        <w:t xml:space="preserve">“ genannt) mit der Durchführung bestimmter Verarbeitungstätigkeiten beauftragen kann.</w:t>
      </w:r>
    </w:p>
    <w:p w14:paraId="241F536B" w14:textId="77777777" w:rsidR="00450557" w:rsidRPr="00450557" w:rsidRDefault="00450557" w:rsidP="00450557">
      <w:pPr>
        <w:jc w:val="both"/>
        <w:rPr>
          <w:rFonts w:ascii="Times New Roman" w:eastAsia="Times New Roman" w:hAnsi="Times New Roman" w:cs="Times New Roman"/>
          <w:lang w:val="fr-FR"/>
        </w:rPr>
      </w:pPr>
    </w:p>
    <w:p w14:paraId="244B883F" w14:textId="00B68F83" w:rsidR="00450557" w:rsidRDefault="00450557" w:rsidP="00450557">
      <w:pPr>
        <w:jc w:val="both"/>
        <w:rPr>
          <w:rFonts w:ascii="Times New Roman" w:eastAsia="Times New Roman" w:hAnsi="Times New Roman" w:cs="Times New Roman"/>
        </w:rPr>
      </w:pPr>
      <w:r>
        <w:rPr>
          <w:rFonts w:ascii="Times New Roman" w:hAnsi="Times New Roman"/>
        </w:rPr>
        <w:t xml:space="preserve">HELLOWORK informiert den Kunden in solch einem Fall vorab schriftlich über jedwede geplante Änderung (Hinzufügen oder Ersetzen) eines Unterauftragsverarbeiters.</w:t>
      </w:r>
      <w:r>
        <w:rPr>
          <w:rFonts w:ascii="Times New Roman" w:hAnsi="Times New Roman"/>
        </w:rPr>
        <w:t xml:space="preserve"> </w:t>
      </w:r>
      <w:r>
        <w:rPr>
          <w:rFonts w:ascii="Times New Roman" w:hAnsi="Times New Roman"/>
        </w:rPr>
        <w:t xml:space="preserve">Aus dieser schriftlichen Mitteilung muss klar hervorgehen, welche Datenverarbeitungsaufgaben weitervergeben werden sollen, ebenso die Identität und Kontaktdaten des Unterauftragsverarbeiters und die Daten des entsprechenden Unterauftragsverarbeitungsvertrags.</w:t>
      </w:r>
      <w:r>
        <w:rPr>
          <w:rFonts w:ascii="Times New Roman" w:hAnsi="Times New Roman"/>
        </w:rPr>
        <w:t xml:space="preserve"> </w:t>
      </w:r>
      <w:r>
        <w:rPr>
          <w:rFonts w:ascii="Times New Roman" w:hAnsi="Times New Roman"/>
        </w:rPr>
        <w:t xml:space="preserve">Der Kunde hat das Recht, innerhalb von zehn (10) Tagen nach entsprechender Benachrichtigung durch HELLOWORK schriftlich dem Hinzufügen oder Ersetzen eines Unterauftragsverarbeiters zu widersprechen.</w:t>
      </w:r>
      <w:r>
        <w:rPr>
          <w:rFonts w:ascii="Times New Roman" w:hAnsi="Times New Roman"/>
        </w:rPr>
        <w:t xml:space="preserve"> </w:t>
      </w:r>
    </w:p>
    <w:p w14:paraId="76AC5806" w14:textId="77777777" w:rsidR="00450557" w:rsidRDefault="00450557" w:rsidP="00450557">
      <w:pPr>
        <w:jc w:val="both"/>
        <w:rPr>
          <w:rFonts w:ascii="Times New Roman" w:eastAsia="Times New Roman" w:hAnsi="Times New Roman" w:cs="Times New Roman"/>
          <w:lang w:val="fr-FR"/>
        </w:rPr>
      </w:pPr>
    </w:p>
    <w:p w14:paraId="5FF7CAD3" w14:textId="4CB9CA4D" w:rsidR="00450557" w:rsidRDefault="00450557" w:rsidP="00450557">
      <w:pPr>
        <w:jc w:val="both"/>
        <w:rPr>
          <w:rFonts w:ascii="Times New Roman" w:eastAsia="Times New Roman" w:hAnsi="Times New Roman" w:cs="Times New Roman"/>
        </w:rPr>
      </w:pPr>
      <w:r>
        <w:rPr>
          <w:rFonts w:ascii="Times New Roman" w:hAnsi="Times New Roman"/>
        </w:rPr>
        <w:t xml:space="preserve">Im Falle eines derartigen Widerspruchs des Kunden behält sich HELLOWORK das Recht vor, den Vertrag per einfacher schriftlicher Mitteilung zu kündigen, ohne dass der Kunde Anspruch auf Schadensersatz oder jegliche Ausgleichszahlung hat.</w:t>
      </w:r>
    </w:p>
    <w:p w14:paraId="0E92D58D" w14:textId="77777777" w:rsidR="00450557" w:rsidRPr="00450557" w:rsidRDefault="00450557" w:rsidP="00450557">
      <w:pPr>
        <w:jc w:val="both"/>
        <w:rPr>
          <w:rFonts w:ascii="Times New Roman" w:eastAsia="Times New Roman" w:hAnsi="Times New Roman" w:cs="Times New Roman"/>
          <w:lang w:val="fr-FR"/>
        </w:rPr>
      </w:pPr>
    </w:p>
    <w:p w14:paraId="402CEDAC"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Der Unterauftragsverarbeiter ist verpflichtet, im Auftrag und auf Weisung des für die Verarbeitung Verantwortlichen alle sich aus vorliegendem Vertrag ergebenden Pflichten zu erfüllen.</w:t>
      </w:r>
      <w:r>
        <w:rPr>
          <w:rFonts w:ascii="Times New Roman" w:hAnsi="Times New Roman"/>
        </w:rPr>
        <w:t xml:space="preserve"> </w:t>
      </w:r>
      <w:r>
        <w:rPr>
          <w:rFonts w:ascii="Times New Roman" w:hAnsi="Times New Roman"/>
        </w:rPr>
        <w:t xml:space="preserve">Es obliegt HELLOWORK, sicherzustellen, dass der Unterauftragsverarbeiter die Umsetzung geeigneter technischer und organisatorischer Maßnahmen zur Datenverarbeitung gemäß der Anforderungen der Geltenden Vorschriften ausreichend garantiert.</w:t>
      </w:r>
      <w:r>
        <w:rPr>
          <w:rFonts w:ascii="Times New Roman" w:hAnsi="Times New Roman"/>
        </w:rPr>
        <w:t xml:space="preserve"> </w:t>
      </w:r>
      <w:r>
        <w:rPr>
          <w:rFonts w:ascii="Times New Roman" w:hAnsi="Times New Roman"/>
        </w:rPr>
        <w:t xml:space="preserve">Kommt der Unterauftragsverarbeiter seinen Datenschutzpflichten bezüglich der Personenbezogenen Daten nicht nach, haftet HELLOWORK vollumfänglich gegenüber dem Kunden für die Erfüllung der Vertragspflichten des Unterauftragsverarbeiters.</w:t>
      </w:r>
    </w:p>
    <w:p w14:paraId="16A6C457" w14:textId="77777777" w:rsidR="00450557" w:rsidRPr="00450557" w:rsidRDefault="00450557" w:rsidP="00450557">
      <w:pPr>
        <w:jc w:val="both"/>
        <w:rPr>
          <w:rFonts w:ascii="Times New Roman" w:eastAsia="Times New Roman" w:hAnsi="Times New Roman" w:cs="Times New Roman"/>
          <w:lang w:val="fr-FR"/>
        </w:rPr>
      </w:pPr>
    </w:p>
    <w:p w14:paraId="16C703D1" w14:textId="77777777" w:rsidR="00450557" w:rsidRPr="00450557" w:rsidRDefault="00450557" w:rsidP="00450557">
      <w:pPr>
        <w:jc w:val="both"/>
        <w:rPr>
          <w:i/>
          <w:iCs/>
          <w:rFonts w:ascii="Times New Roman" w:eastAsia="Times New Roman" w:hAnsi="Times New Roman" w:cs="Times New Roman"/>
        </w:rPr>
      </w:pPr>
      <w:r>
        <w:rPr>
          <w:i/>
          <w:rFonts w:ascii="Times New Roman" w:hAnsi="Times New Roman"/>
        </w:rPr>
        <w:t xml:space="preserve">2.5 Dauer der Speicherung der Personenbezogenen Daten von Nutzern</w:t>
      </w:r>
    </w:p>
    <w:p w14:paraId="6BEA23F8" w14:textId="77777777" w:rsidR="00450557" w:rsidRPr="00450557" w:rsidRDefault="00450557" w:rsidP="00450557">
      <w:pPr>
        <w:jc w:val="both"/>
        <w:rPr>
          <w:rFonts w:ascii="Times New Roman" w:eastAsia="Times New Roman" w:hAnsi="Times New Roman" w:cs="Times New Roman"/>
          <w:i/>
          <w:iCs/>
          <w:lang w:val="fr-FR"/>
        </w:rPr>
      </w:pPr>
    </w:p>
    <w:p w14:paraId="1072C008"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Der Kunde legt die Dauer der Speicherung der Personenbezogenen Daten von Nutzern fest.</w:t>
      </w:r>
    </w:p>
    <w:p w14:paraId="1D3DABC7" w14:textId="77777777" w:rsidR="00450557" w:rsidRPr="00450557" w:rsidRDefault="00450557" w:rsidP="00450557">
      <w:pPr>
        <w:jc w:val="both"/>
        <w:rPr>
          <w:rFonts w:ascii="Times New Roman" w:eastAsia="Times New Roman" w:hAnsi="Times New Roman" w:cs="Times New Roman"/>
          <w:lang w:val="fr-FR"/>
        </w:rPr>
      </w:pPr>
    </w:p>
    <w:p w14:paraId="61F3C5F6" w14:textId="77777777" w:rsidR="00450557" w:rsidRPr="00450557" w:rsidRDefault="00450557" w:rsidP="00450557">
      <w:pPr>
        <w:jc w:val="both"/>
        <w:rPr>
          <w:i/>
          <w:iCs/>
          <w:rFonts w:ascii="Times New Roman" w:eastAsia="Times New Roman" w:hAnsi="Times New Roman" w:cs="Times New Roman"/>
        </w:rPr>
      </w:pPr>
      <w:r>
        <w:rPr>
          <w:i/>
          <w:rFonts w:ascii="Times New Roman" w:hAnsi="Times New Roman"/>
        </w:rPr>
        <w:t xml:space="preserve">2.6 Informationspflicht des Verantwortlichen gegenüber den Nutzern</w:t>
      </w:r>
    </w:p>
    <w:p w14:paraId="5FFE51F2" w14:textId="77777777" w:rsidR="00450557" w:rsidRPr="00450557" w:rsidRDefault="00450557" w:rsidP="00450557">
      <w:pPr>
        <w:jc w:val="both"/>
        <w:rPr>
          <w:rFonts w:ascii="Times New Roman" w:eastAsia="Times New Roman" w:hAnsi="Times New Roman" w:cs="Times New Roman"/>
          <w:i/>
          <w:iCs/>
          <w:lang w:val="fr-FR"/>
        </w:rPr>
      </w:pPr>
    </w:p>
    <w:p w14:paraId="3A9A9A1D" w14:textId="32173314" w:rsidR="00450557" w:rsidRDefault="00450557" w:rsidP="00450557">
      <w:pPr>
        <w:jc w:val="both"/>
        <w:rPr>
          <w:rFonts w:ascii="Times New Roman" w:eastAsia="Times New Roman" w:hAnsi="Times New Roman" w:cs="Times New Roman"/>
        </w:rPr>
      </w:pPr>
      <w:r>
        <w:rPr>
          <w:rFonts w:ascii="Times New Roman" w:hAnsi="Times New Roman"/>
        </w:rPr>
        <w:t xml:space="preserve">Der für die Verarbeitung Verantwortliche unterliegt der Informationspflicht gegenüber den Nutzern zum Zeitpunkt der Erhebung der Personenbezogenen Daten.</w:t>
      </w:r>
    </w:p>
    <w:p w14:paraId="3F0F4A3A" w14:textId="77777777" w:rsidR="00450557" w:rsidRPr="00450557" w:rsidRDefault="00450557" w:rsidP="00450557">
      <w:pPr>
        <w:jc w:val="both"/>
        <w:rPr>
          <w:rFonts w:ascii="Times New Roman" w:eastAsia="Times New Roman" w:hAnsi="Times New Roman" w:cs="Times New Roman"/>
          <w:lang w:val="fr-FR"/>
        </w:rPr>
      </w:pPr>
    </w:p>
    <w:p w14:paraId="58172546" w14:textId="489F633E" w:rsidR="00450557" w:rsidRDefault="00450557" w:rsidP="00450557">
      <w:pPr>
        <w:jc w:val="both"/>
        <w:rPr>
          <w:i/>
          <w:iCs/>
          <w:rFonts w:ascii="Times New Roman" w:eastAsia="Times New Roman" w:hAnsi="Times New Roman" w:cs="Times New Roman"/>
        </w:rPr>
      </w:pPr>
      <w:r>
        <w:rPr>
          <w:i/>
          <w:rFonts w:ascii="Times New Roman" w:hAnsi="Times New Roman"/>
        </w:rPr>
        <w:t xml:space="preserve">2.7 Ausübung der Rechte von Nutzern</w:t>
      </w:r>
    </w:p>
    <w:p w14:paraId="25AF2900" w14:textId="77777777" w:rsidR="00450557" w:rsidRPr="00450557" w:rsidRDefault="00450557" w:rsidP="00450557">
      <w:pPr>
        <w:jc w:val="both"/>
        <w:rPr>
          <w:rFonts w:ascii="Times New Roman" w:eastAsia="Times New Roman" w:hAnsi="Times New Roman" w:cs="Times New Roman"/>
          <w:lang w:val="fr-FR"/>
        </w:rPr>
      </w:pPr>
    </w:p>
    <w:p w14:paraId="0AFDC700" w14:textId="4BC4B8EB" w:rsidR="00450557" w:rsidRDefault="00450557" w:rsidP="00450557">
      <w:pPr>
        <w:jc w:val="both"/>
        <w:rPr>
          <w:rFonts w:ascii="Times New Roman" w:eastAsia="Times New Roman" w:hAnsi="Times New Roman" w:cs="Times New Roman"/>
        </w:rPr>
      </w:pPr>
      <w:r>
        <w:rPr>
          <w:rFonts w:ascii="Times New Roman" w:hAnsi="Times New Roman"/>
        </w:rPr>
        <w:t xml:space="preserve">HELLOWORK verpflichtet sich, dem Kunden angemessene Unterstützung zu gewähren, damit dieser seiner Pflicht zur Beantwortung von Anträgen auf Ausübung der Rechte der Betroffenen Personen nachkommen kann. Diese Rechte umfassen: das Recht auf Zugang zu den Personenbezogenen Daten, deren Berichtigung, Löschung, Widerspruch, Einschränkung der Verarbeitung, Datenübertragbarkeit sowie das Recht, nicht einer auf einer automatisierten Verarbeitung beruhenden Entscheidung unterworfen zu werden (einschl. Profiling).</w:t>
      </w:r>
      <w:r>
        <w:rPr>
          <w:rFonts w:ascii="Times New Roman" w:hAnsi="Times New Roman"/>
        </w:rPr>
        <w:t xml:space="preserve"> </w:t>
      </w:r>
    </w:p>
    <w:p w14:paraId="54F6F9FE" w14:textId="77777777" w:rsidR="00450557" w:rsidRPr="00450557" w:rsidRDefault="00450557" w:rsidP="00450557">
      <w:pPr>
        <w:jc w:val="both"/>
        <w:rPr>
          <w:rFonts w:ascii="Times New Roman" w:eastAsia="Times New Roman" w:hAnsi="Times New Roman" w:cs="Times New Roman"/>
          <w:lang w:val="fr-FR"/>
        </w:rPr>
      </w:pPr>
    </w:p>
    <w:p w14:paraId="60C52DC7" w14:textId="5568BDD1"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Wenn Betroffene Personen bei HELLOWORK einen Antrag auf Ausübung ihrer Rechte stellen, ist HELLOWORK verpflichtet, diese Anträge spätestens innerhalb von achtundvierzig Stunden (48 Stunden) nach ihrem Eingang an den Kunden weiterzuleiten.</w:t>
      </w:r>
      <w:r>
        <w:rPr>
          <w:rFonts w:ascii="Times New Roman" w:hAnsi="Times New Roman"/>
        </w:rPr>
        <w:t xml:space="preserve"> </w:t>
      </w:r>
      <w:r>
        <w:rPr>
          <w:rFonts w:ascii="Times New Roman" w:hAnsi="Times New Roman"/>
        </w:rPr>
        <w:t xml:space="preserve">Nach Erhalt verpflichtet sich der Kunde, die Anträge der Betroffenen Personen innerhalb der von den Geltenden Vorschriften vorgesehenen Fristen direkt zu bearbeiten.</w:t>
      </w:r>
      <w:r>
        <w:rPr>
          <w:rFonts w:ascii="Times New Roman" w:hAnsi="Times New Roman"/>
        </w:rPr>
        <w:t xml:space="preserve"> </w:t>
      </w:r>
    </w:p>
    <w:p w14:paraId="45BFB3E9" w14:textId="077A2714" w:rsidR="00450557" w:rsidRDefault="00450557" w:rsidP="00450557">
      <w:pPr>
        <w:jc w:val="both"/>
        <w:rPr>
          <w:i/>
          <w:iCs/>
          <w:rFonts w:ascii="Times New Roman" w:eastAsia="Times New Roman" w:hAnsi="Times New Roman" w:cs="Times New Roman"/>
        </w:rPr>
      </w:pPr>
      <w:r>
        <w:rPr>
          <w:i/>
          <w:rFonts w:ascii="Times New Roman" w:hAnsi="Times New Roman"/>
        </w:rPr>
        <w:t xml:space="preserve">2.8 Meldung von Verletzungen des Schutzes von Personenbezogenen Daten</w:t>
      </w:r>
    </w:p>
    <w:p w14:paraId="7439E070" w14:textId="77777777" w:rsidR="00450557" w:rsidRPr="00450557" w:rsidRDefault="00450557" w:rsidP="00450557">
      <w:pPr>
        <w:jc w:val="both"/>
        <w:rPr>
          <w:rFonts w:ascii="Times New Roman" w:eastAsia="Times New Roman" w:hAnsi="Times New Roman" w:cs="Times New Roman"/>
          <w:i/>
          <w:iCs/>
          <w:lang w:val="fr-FR"/>
        </w:rPr>
      </w:pPr>
    </w:p>
    <w:p w14:paraId="6665B980"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Im Fall einer Verletzung des Schutzes von Personenbezogenen Daten vereinbaren die Parteien Folgendes:</w:t>
      </w:r>
    </w:p>
    <w:p w14:paraId="678A44C1" w14:textId="6B640F0A" w:rsid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HELLOWORK benachrichtigt den Kunden über die Verletzung des Schutzes Personenbezogener Daten so schnell wie möglich nach diesbezüglicher Kenntnisnahme.</w:t>
      </w:r>
      <w:r>
        <w:rPr>
          <w:rFonts w:ascii="Times New Roman" w:hAnsi="Times New Roman"/>
        </w:rPr>
        <w:t xml:space="preserve"> </w:t>
      </w:r>
      <w:r>
        <w:rPr>
          <w:rFonts w:ascii="Times New Roman" w:hAnsi="Times New Roman"/>
        </w:rPr>
        <w:t xml:space="preserve">Diese Meldung enthält die folgenden Informationen: die Art der Verletzung des Schutzes Personenbezogener Daten, die Kategorien und ungefähre Zahl der Betroffenen Personen, die Kategorien und Zahl der betroffenen Dateien, eine Beschreibung der wahrscheinlichen Folgen der Verletzung des Schutzes Personenbezogener Daten, eine Beschreibung der ergriffenen Maßnahmen zur Behebung der Verletzung des Schutzes Personenbezogener Daten und gegebenenfalls Maßnahmen zur Abmilderung ihrer möglichen nachteiligen Auswirkungen;</w:t>
      </w:r>
    </w:p>
    <w:p w14:paraId="78A1D144" w14:textId="77777777" w:rsidR="00450557" w:rsidRPr="00450557" w:rsidRDefault="00450557" w:rsidP="00450557">
      <w:pPr>
        <w:ind w:left="720"/>
        <w:jc w:val="both"/>
        <w:rPr>
          <w:rFonts w:ascii="Times New Roman" w:eastAsia="Times New Roman" w:hAnsi="Times New Roman" w:cs="Times New Roman"/>
        </w:rPr>
      </w:pPr>
    </w:p>
    <w:p w14:paraId="3E7C9779" w14:textId="72E6076D" w:rsid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Der Kunde verpflichtet sich, die Verletzung des Schutzes Personenbezogener Daten der französischen Datenschutzbehörde Commission Nationale de l'Informatique et des Libertés, im Folgenden „CNIL“ genannt, oder einer anderen zuständigen Aufsichtsbehörde spätestens innerhalb von zweiundsiebzig Stunden (72 Stunden) nach Kenntnisnahme der Verletzung des Schutzes Personenbezogener Daten zu melden.</w:t>
      </w:r>
    </w:p>
    <w:p w14:paraId="7DB7C5D3" w14:textId="77777777" w:rsidR="00450557" w:rsidRPr="00450557" w:rsidRDefault="00450557" w:rsidP="00450557">
      <w:pPr>
        <w:jc w:val="both"/>
        <w:rPr>
          <w:rFonts w:ascii="Times New Roman" w:eastAsia="Times New Roman" w:hAnsi="Times New Roman" w:cs="Times New Roman"/>
        </w:rPr>
      </w:pPr>
    </w:p>
    <w:p w14:paraId="4CCBE45C" w14:textId="16692E78" w:rsidR="00450557" w:rsidRDefault="00450557" w:rsidP="00450557">
      <w:pPr>
        <w:numPr>
          <w:ilvl w:val="0"/>
          <w:numId w:val="31"/>
        </w:numPr>
        <w:jc w:val="both"/>
        <w:rPr>
          <w:rFonts w:ascii="Times New Roman" w:eastAsia="Times New Roman" w:hAnsi="Times New Roman" w:cs="Times New Roman"/>
        </w:rPr>
      </w:pPr>
      <w:r>
        <w:rPr>
          <w:rFonts w:ascii="Times New Roman" w:hAnsi="Times New Roman"/>
        </w:rPr>
        <w:t xml:space="preserve">Sofern die Vertragsparteien nichts anderes vereinbart haben, informiert der Kunde die Betroffenen Personen direkt und so schnell wie möglich - vorausgesetzt, die Rechte und Freiheiten der Betroffenen Personen sind nicht in hohem Maße gefährdet.</w:t>
      </w:r>
      <w:r>
        <w:rPr>
          <w:rFonts w:ascii="Times New Roman" w:hAnsi="Times New Roman"/>
        </w:rPr>
        <w:t xml:space="preserve"> </w:t>
      </w:r>
      <w:r>
        <w:rPr>
          <w:rFonts w:ascii="Times New Roman" w:hAnsi="Times New Roman"/>
        </w:rPr>
        <w:t xml:space="preserve">Diese Mitteilung muss mindestens die folgenden Informationen enthalten und klar und präzise formuliert sein: die Art der Verletzung des Schutzes Personenbezogener Daten; die wahrscheinlichen Folgen der Verletzung des Schutzes Personenbezogener Daten; die Kontaktdaten des Ansprechpartners (DSB oder andere Person); die Maßnahmen, die ergriffen wurden, um die Verletzung des Schutzes Personenbezogener Daten zu beheben und gegebenenfalls Maßnahmen zur Abmilderung der möglichen nachteiligen Auswirkungen der Verletzung.</w:t>
      </w:r>
    </w:p>
    <w:p w14:paraId="5C286FC8" w14:textId="77777777" w:rsidR="00450557" w:rsidRPr="00450557" w:rsidRDefault="00450557" w:rsidP="00450557">
      <w:pPr>
        <w:jc w:val="both"/>
        <w:rPr>
          <w:rFonts w:ascii="Times New Roman" w:eastAsia="Times New Roman" w:hAnsi="Times New Roman" w:cs="Times New Roman"/>
        </w:rPr>
      </w:pPr>
    </w:p>
    <w:p w14:paraId="45046A60" w14:textId="18D4DD18" w:rsidR="00450557" w:rsidRDefault="00450557" w:rsidP="00450557">
      <w:pPr>
        <w:jc w:val="both"/>
        <w:rPr>
          <w:i/>
          <w:iCs/>
          <w:rFonts w:ascii="Times New Roman" w:eastAsia="Times New Roman" w:hAnsi="Times New Roman" w:cs="Times New Roman"/>
        </w:rPr>
      </w:pPr>
      <w:r>
        <w:rPr>
          <w:i/>
          <w:rFonts w:ascii="Times New Roman" w:hAnsi="Times New Roman"/>
        </w:rPr>
        <w:t xml:space="preserve">2.9 Überprüfungen</w:t>
      </w:r>
    </w:p>
    <w:p w14:paraId="39329DE3" w14:textId="77777777" w:rsidR="00450557" w:rsidRPr="00450557" w:rsidRDefault="00450557" w:rsidP="00450557">
      <w:pPr>
        <w:jc w:val="both"/>
        <w:rPr>
          <w:rFonts w:ascii="Times New Roman" w:eastAsia="Times New Roman" w:hAnsi="Times New Roman" w:cs="Times New Roman"/>
          <w:i/>
          <w:iCs/>
          <w:lang w:val="fr-FR"/>
        </w:rPr>
      </w:pPr>
    </w:p>
    <w:p w14:paraId="5571AD41" w14:textId="2D115E29" w:rsidR="00450557" w:rsidRDefault="00450557" w:rsidP="00450557">
      <w:pPr>
        <w:jc w:val="both"/>
        <w:rPr>
          <w:bCs/>
          <w:rFonts w:ascii="Times New Roman" w:eastAsia="Times New Roman" w:hAnsi="Times New Roman" w:cs="Times New Roman"/>
        </w:rPr>
      </w:pPr>
      <w:r>
        <w:rPr>
          <w:rFonts w:ascii="Times New Roman" w:hAnsi="Times New Roman"/>
        </w:rPr>
        <w:t xml:space="preserve">HELLOWORK stellt dem Kunden alle Informationen zur Verfügung, die zwingend erforderlich sind, um nachzuweisen, dass HELLOWORK seine Pflichten gemäß Artikel 28 der DSGVO erfüllt.</w:t>
      </w:r>
    </w:p>
    <w:p w14:paraId="0E561E4B" w14:textId="77777777" w:rsidR="00450557" w:rsidRPr="00450557" w:rsidRDefault="00450557" w:rsidP="00450557">
      <w:pPr>
        <w:jc w:val="both"/>
        <w:rPr>
          <w:rFonts w:ascii="Times New Roman" w:eastAsia="Times New Roman" w:hAnsi="Times New Roman" w:cs="Times New Roman"/>
          <w:bCs/>
          <w:lang w:val="fr-FR"/>
        </w:rPr>
      </w:pPr>
    </w:p>
    <w:p w14:paraId="0510824A" w14:textId="65DFE1D5" w:rsidR="00450557" w:rsidRDefault="00450557" w:rsidP="00450557">
      <w:pPr>
        <w:jc w:val="both"/>
        <w:rPr>
          <w:rFonts w:ascii="Times New Roman" w:eastAsia="Times New Roman" w:hAnsi="Times New Roman" w:cs="Times New Roman"/>
        </w:rPr>
      </w:pPr>
      <w:r>
        <w:rPr>
          <w:rFonts w:ascii="Times New Roman" w:hAnsi="Times New Roman"/>
        </w:rPr>
        <w:t xml:space="preserve">Eine Überprüfung kann vom Kunden oder von einem unabhängigen Prüfer, der mit den Geschäftstätigkeiten von HELLOWORK nicht in Konkurrenz steht, durchgeführt werden, wobei die Anzahl der Überprüfungen auf eine (1) Überprüfung pro Jahr begrenzt ist.</w:t>
      </w:r>
      <w:r>
        <w:rPr>
          <w:rFonts w:ascii="Times New Roman" w:hAnsi="Times New Roman"/>
        </w:rPr>
        <w:t xml:space="preserve"> </w:t>
      </w:r>
      <w:r>
        <w:rPr>
          <w:rFonts w:ascii="Times New Roman" w:hAnsi="Times New Roman"/>
        </w:rPr>
        <w:t xml:space="preserve">Dieser unabhängige Prüfer wird vom Kunden ausgewählt und von HELLOWORK genehmigt.</w:t>
      </w:r>
      <w:r>
        <w:rPr>
          <w:rFonts w:ascii="Times New Roman" w:hAnsi="Times New Roman"/>
        </w:rPr>
        <w:t xml:space="preserve"> </w:t>
      </w:r>
      <w:r>
        <w:rPr>
          <w:rFonts w:ascii="Times New Roman" w:hAnsi="Times New Roman"/>
        </w:rPr>
        <w:t xml:space="preserve">Der Prüfer verfügt über die erforderlichen beruflichen Qualifikationen und unterliegt einer Geheimhaltungsvereinbarung.</w:t>
      </w:r>
      <w:r>
        <w:rPr>
          <w:rFonts w:ascii="Times New Roman" w:hAnsi="Times New Roman"/>
        </w:rPr>
        <w:t xml:space="preserve"> </w:t>
      </w:r>
    </w:p>
    <w:p w14:paraId="58E79673" w14:textId="77777777" w:rsidR="00450557" w:rsidRPr="00450557" w:rsidRDefault="00450557" w:rsidP="00450557">
      <w:pPr>
        <w:jc w:val="both"/>
        <w:rPr>
          <w:rFonts w:ascii="Times New Roman" w:eastAsia="Times New Roman" w:hAnsi="Times New Roman" w:cs="Times New Roman"/>
          <w:lang w:val="fr-FR"/>
        </w:rPr>
      </w:pPr>
    </w:p>
    <w:p w14:paraId="65630508" w14:textId="47838D19" w:rsidR="00450557" w:rsidRDefault="00450557" w:rsidP="00450557">
      <w:pPr>
        <w:jc w:val="both"/>
        <w:rPr>
          <w:rFonts w:ascii="Times New Roman" w:eastAsia="Times New Roman" w:hAnsi="Times New Roman" w:cs="Times New Roman"/>
        </w:rPr>
      </w:pPr>
      <w:r>
        <w:rPr>
          <w:rFonts w:ascii="Times New Roman" w:hAnsi="Times New Roman"/>
        </w:rPr>
        <w:t xml:space="preserve">HELLOWORK muss mindestens fünfzehn (15) Werktage vor der Durchführung der Überprüfung benachrichtigt werden.</w:t>
      </w:r>
      <w:r>
        <w:rPr>
          <w:rFonts w:ascii="Times New Roman" w:hAnsi="Times New Roman"/>
        </w:rPr>
        <w:t xml:space="preserve"> </w:t>
      </w:r>
      <w:r>
        <w:rPr>
          <w:rFonts w:ascii="Times New Roman" w:hAnsi="Times New Roman"/>
        </w:rPr>
        <w:t xml:space="preserve">Die Überprüfung darf nur während der Geschäftszeiten von HELLOWORK und auf eine Art und Weise durchgeführt werden, die den Geschäftsbetrieb nicht stört.</w:t>
      </w:r>
      <w:r>
        <w:rPr>
          <w:rFonts w:ascii="Times New Roman" w:hAnsi="Times New Roman"/>
        </w:rPr>
        <w:t xml:space="preserve"> </w:t>
      </w:r>
      <w:r>
        <w:rPr>
          <w:rFonts w:ascii="Times New Roman" w:hAnsi="Times New Roman"/>
        </w:rPr>
        <w:t xml:space="preserve">Die Überprüfung umfasst keinen Zugriff auf Systeme, Informationen, Daten, die nicht mit den im Rahmen der Dienste durchgeführten Verarbeitungen in Verbindung stehen, und keinen physischen Zugriff auf die Server, auf denen die Softwarelösungen von HELLOWORK gespeichert sind.</w:t>
      </w:r>
      <w:r>
        <w:rPr>
          <w:rFonts w:ascii="Times New Roman" w:hAnsi="Times New Roman"/>
        </w:rPr>
        <w:t xml:space="preserve"> </w:t>
      </w:r>
    </w:p>
    <w:p w14:paraId="1CC8D153" w14:textId="77777777" w:rsidR="00450557" w:rsidRPr="00450557" w:rsidRDefault="00450557" w:rsidP="00450557">
      <w:pPr>
        <w:jc w:val="both"/>
        <w:rPr>
          <w:rFonts w:ascii="Times New Roman" w:eastAsia="Times New Roman" w:hAnsi="Times New Roman" w:cs="Times New Roman"/>
          <w:lang w:val="fr-FR"/>
        </w:rPr>
      </w:pPr>
    </w:p>
    <w:p w14:paraId="22C4EDEF" w14:textId="2E46DF68" w:rsidR="00450557" w:rsidRDefault="00450557" w:rsidP="00450557">
      <w:pPr>
        <w:jc w:val="both"/>
        <w:rPr>
          <w:rFonts w:ascii="Times New Roman" w:eastAsia="Times New Roman" w:hAnsi="Times New Roman" w:cs="Times New Roman"/>
        </w:rPr>
      </w:pPr>
      <w:r>
        <w:rPr>
          <w:rFonts w:ascii="Times New Roman" w:hAnsi="Times New Roman"/>
        </w:rPr>
        <w:t xml:space="preserve">Der Kunde trägt alle durch die Überprüfung verursachten Kosten, einschließlich, jedoch nicht beschränkt auf die Vergütung des Prüfers, und erstattet sämtliche Ausgaben und Kosten, die HELLOWORK durch die Überprüfung entstanden sind.</w:t>
      </w:r>
    </w:p>
    <w:p w14:paraId="6FF56282" w14:textId="33D10B3D" w:rsidR="005D7FBE" w:rsidRDefault="005D7FBE" w:rsidP="00450557">
      <w:pPr>
        <w:jc w:val="both"/>
        <w:rPr>
          <w:rFonts w:ascii="Times New Roman" w:eastAsia="Times New Roman" w:hAnsi="Times New Roman" w:cs="Times New Roman"/>
          <w:lang w:val="fr-FR"/>
        </w:rPr>
      </w:pPr>
    </w:p>
    <w:p w14:paraId="75A9004B" w14:textId="6F7D34FB" w:rsidR="005D7FBE" w:rsidRDefault="005D7FBE" w:rsidP="00450557">
      <w:pPr>
        <w:jc w:val="both"/>
        <w:rPr>
          <w:rFonts w:ascii="Times New Roman" w:eastAsia="Times New Roman" w:hAnsi="Times New Roman" w:cs="Times New Roman"/>
          <w:lang w:val="fr-FR"/>
        </w:rPr>
      </w:pPr>
    </w:p>
    <w:p w14:paraId="31666537" w14:textId="77777777" w:rsidR="005D7FBE" w:rsidRDefault="005D7FBE" w:rsidP="00450557">
      <w:pPr>
        <w:jc w:val="both"/>
        <w:rPr>
          <w:rFonts w:ascii="Times New Roman" w:eastAsia="Times New Roman" w:hAnsi="Times New Roman" w:cs="Times New Roman"/>
          <w:lang w:val="fr-FR"/>
        </w:rPr>
      </w:pPr>
    </w:p>
    <w:p w14:paraId="7B5D4C0B" w14:textId="77777777" w:rsidR="00450557" w:rsidRPr="00450557" w:rsidRDefault="00450557" w:rsidP="00450557">
      <w:pPr>
        <w:jc w:val="both"/>
        <w:rPr>
          <w:rFonts w:ascii="Times New Roman" w:eastAsia="Times New Roman" w:hAnsi="Times New Roman" w:cs="Times New Roman"/>
          <w:lang w:val="fr-FR"/>
        </w:rPr>
      </w:pPr>
    </w:p>
    <w:p w14:paraId="77E89E1F" w14:textId="77777777" w:rsidR="00450557" w:rsidRPr="00450557" w:rsidRDefault="00450557" w:rsidP="00450557">
      <w:pPr>
        <w:jc w:val="both"/>
        <w:rPr>
          <w:i/>
          <w:iCs/>
          <w:rFonts w:ascii="Times New Roman" w:eastAsia="Times New Roman" w:hAnsi="Times New Roman" w:cs="Times New Roman"/>
        </w:rPr>
      </w:pPr>
      <w:r>
        <w:rPr>
          <w:rFonts w:ascii="Times New Roman" w:hAnsi="Times New Roman"/>
        </w:rPr>
        <w:t xml:space="preserve">2.10</w:t>
      </w:r>
      <w:r>
        <w:rPr>
          <w:i/>
          <w:rFonts w:ascii="Times New Roman" w:hAnsi="Times New Roman"/>
        </w:rPr>
        <w:t xml:space="preserve"> Sicherheitsmaßnahmen </w:t>
      </w:r>
    </w:p>
    <w:p w14:paraId="32070339" w14:textId="77777777" w:rsidR="00450557" w:rsidRPr="00450557" w:rsidRDefault="00450557" w:rsidP="00450557">
      <w:pPr>
        <w:jc w:val="both"/>
        <w:rPr>
          <w:rFonts w:ascii="Times New Roman" w:eastAsia="Times New Roman" w:hAnsi="Times New Roman" w:cs="Times New Roman"/>
          <w:lang w:val="fr-FR"/>
        </w:rPr>
      </w:pPr>
    </w:p>
    <w:p w14:paraId="52137434"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HELLOWORK verpflichtet sich, alle technischen und organisatorischen Maßnahmen zu ergreifen, um die Sicherheit der Personenbezogenen Daten der Nutzer zu gewährleisten.</w:t>
      </w:r>
    </w:p>
    <w:p w14:paraId="4F5DC834" w14:textId="77777777" w:rsidR="00450557" w:rsidRPr="00450557" w:rsidRDefault="00450557" w:rsidP="00450557">
      <w:pPr>
        <w:jc w:val="both"/>
        <w:rPr>
          <w:rFonts w:ascii="Times New Roman" w:eastAsia="Times New Roman" w:hAnsi="Times New Roman" w:cs="Times New Roman"/>
          <w:lang w:val="fr-FR"/>
        </w:rPr>
      </w:pPr>
    </w:p>
    <w:p w14:paraId="5BD66082" w14:textId="77777777" w:rsidR="00450557" w:rsidRPr="00450557" w:rsidRDefault="00450557" w:rsidP="00450557">
      <w:pPr>
        <w:jc w:val="both"/>
        <w:rPr>
          <w:rFonts w:ascii="Times New Roman" w:eastAsia="Times New Roman" w:hAnsi="Times New Roman" w:cs="Times New Roman"/>
        </w:rPr>
      </w:pPr>
      <w:r>
        <w:rPr>
          <w:rFonts w:ascii="Times New Roman" w:hAnsi="Times New Roman"/>
        </w:rPr>
        <w:t xml:space="preserve">Der Kunde erkennt die in Anhang 2, im Folgenden „</w:t>
      </w:r>
      <w:r>
        <w:rPr>
          <w:b/>
          <w:bCs/>
          <w:rFonts w:ascii="Times New Roman" w:hAnsi="Times New Roman"/>
        </w:rPr>
        <w:t xml:space="preserve">Anhang 2 - Sicherheitsmaßnahmen und organisatorische Maßnahmen</w:t>
      </w:r>
      <w:r>
        <w:rPr>
          <w:rFonts w:ascii="Times New Roman" w:hAnsi="Times New Roman"/>
        </w:rPr>
        <w:t xml:space="preserve">", beschriebenen Maßnahmen als ausreichend an.</w:t>
      </w:r>
    </w:p>
    <w:p w14:paraId="4A415177" w14:textId="77777777" w:rsidR="00450557" w:rsidRPr="00450557" w:rsidRDefault="00450557" w:rsidP="00450557">
      <w:pPr>
        <w:jc w:val="both"/>
        <w:rPr>
          <w:rFonts w:ascii="Times New Roman" w:eastAsia="Times New Roman" w:hAnsi="Times New Roman" w:cs="Times New Roman"/>
          <w:lang w:val="fr-FR"/>
        </w:rPr>
      </w:pPr>
    </w:p>
    <w:p w14:paraId="46DF0DD5" w14:textId="77777777" w:rsidR="00450557" w:rsidRPr="00450557" w:rsidRDefault="00450557" w:rsidP="00450557">
      <w:pPr>
        <w:jc w:val="both"/>
        <w:rPr>
          <w:bCs/>
          <w:i/>
          <w:iCs/>
          <w:rFonts w:ascii="Times New Roman" w:eastAsia="Times New Roman" w:hAnsi="Times New Roman" w:cs="Times New Roman"/>
        </w:rPr>
      </w:pPr>
      <w:r>
        <w:rPr>
          <w:i/>
          <w:rFonts w:ascii="Times New Roman" w:hAnsi="Times New Roman"/>
        </w:rPr>
        <w:t xml:space="preserve">2.11 Verbleib Personenbezogenen Daten</w:t>
      </w:r>
    </w:p>
    <w:p w14:paraId="762288C8" w14:textId="77777777" w:rsidR="00450557" w:rsidRPr="00450557" w:rsidRDefault="00450557" w:rsidP="00450557">
      <w:pPr>
        <w:jc w:val="both"/>
        <w:rPr>
          <w:rFonts w:ascii="Times New Roman" w:eastAsia="Times New Roman" w:hAnsi="Times New Roman" w:cs="Times New Roman"/>
          <w:bCs/>
          <w:lang w:val="fr-FR"/>
        </w:rPr>
      </w:pPr>
    </w:p>
    <w:p w14:paraId="25E649C8" w14:textId="77777777" w:rsidR="00450557" w:rsidRPr="00450557" w:rsidRDefault="00450557" w:rsidP="00450557">
      <w:pPr>
        <w:jc w:val="both"/>
        <w:rPr>
          <w:bCs/>
          <w:rFonts w:ascii="Times New Roman" w:eastAsia="Times New Roman" w:hAnsi="Times New Roman" w:cs="Times New Roman"/>
        </w:rPr>
      </w:pPr>
      <w:r>
        <w:rPr>
          <w:rFonts w:ascii="Times New Roman" w:hAnsi="Times New Roman"/>
        </w:rPr>
        <w:t xml:space="preserve">HELLOWORK verpflichtet sich, bei Beendigung des Vertrags, gleich aus welchem Grund, alle Personenbezogenen Daten zu vernichten oder an den Kunden zurückzugeben.</w:t>
      </w:r>
    </w:p>
    <w:p w14:paraId="0EA95181" w14:textId="77777777" w:rsidR="00450557" w:rsidRPr="00450557" w:rsidRDefault="00450557" w:rsidP="00450557">
      <w:pPr>
        <w:jc w:val="both"/>
        <w:rPr>
          <w:rFonts w:ascii="Times New Roman" w:eastAsia="Times New Roman" w:hAnsi="Times New Roman" w:cs="Times New Roman"/>
          <w:bCs/>
          <w:lang w:val="fr-FR"/>
        </w:rPr>
      </w:pPr>
    </w:p>
    <w:p w14:paraId="10A87F28" w14:textId="77777777" w:rsidR="00450557" w:rsidRPr="00450557" w:rsidRDefault="00450557" w:rsidP="00450557">
      <w:pPr>
        <w:jc w:val="both"/>
        <w:rPr>
          <w:bCs/>
          <w:rFonts w:ascii="Times New Roman" w:eastAsia="Times New Roman" w:hAnsi="Times New Roman" w:cs="Times New Roman"/>
        </w:rPr>
      </w:pPr>
      <w:r>
        <w:rPr>
          <w:rFonts w:ascii="Times New Roman" w:hAnsi="Times New Roman"/>
        </w:rPr>
        <w:t xml:space="preserve">Wenn Personenbezogene Daten an den Kunden zurückgegeben werden müssen, werden sie, soweit möglich, in demselben Format zurückgegeben, das der Kunde verwendet hat.</w:t>
      </w:r>
      <w:r>
        <w:rPr>
          <w:rFonts w:ascii="Times New Roman" w:hAnsi="Times New Roman"/>
        </w:rPr>
        <w:t xml:space="preserve"> </w:t>
      </w:r>
      <w:r>
        <w:rPr>
          <w:rFonts w:ascii="Times New Roman" w:hAnsi="Times New Roman"/>
        </w:rPr>
        <w:t xml:space="preserve">Hierfür können HELLOWORK Kosten entstehen, die HELLOWORK dem Kunden in Rechnung stellen kann.</w:t>
      </w:r>
      <w:r>
        <w:rPr>
          <w:rFonts w:ascii="Times New Roman" w:hAnsi="Times New Roman"/>
        </w:rPr>
        <w:t xml:space="preserve"> </w:t>
      </w:r>
      <w:r>
        <w:rPr>
          <w:rFonts w:ascii="Times New Roman" w:hAnsi="Times New Roman"/>
        </w:rPr>
        <w:t xml:space="preserve">HELLOWORK wird in solch einem Fall vor der Übertragung der Personenbezogenen Daten dem Kunden einen Kostenvoranschlag erstellen.</w:t>
      </w:r>
    </w:p>
    <w:p w14:paraId="2B22EB56" w14:textId="77777777" w:rsidR="00450557" w:rsidRPr="00450557" w:rsidRDefault="00450557" w:rsidP="00450557">
      <w:pPr>
        <w:jc w:val="both"/>
        <w:rPr>
          <w:rFonts w:ascii="Times New Roman" w:eastAsia="Times New Roman" w:hAnsi="Times New Roman" w:cs="Times New Roman"/>
          <w:bCs/>
          <w:lang w:val="fr-FR"/>
        </w:rPr>
      </w:pPr>
    </w:p>
    <w:p w14:paraId="75AB18DB" w14:textId="77777777" w:rsidR="00450557" w:rsidRPr="00450557" w:rsidRDefault="00450557" w:rsidP="00450557">
      <w:pPr>
        <w:jc w:val="both"/>
        <w:rPr>
          <w:b/>
          <w:rFonts w:ascii="Times New Roman" w:eastAsia="Times New Roman" w:hAnsi="Times New Roman" w:cs="Times New Roman"/>
        </w:rPr>
      </w:pPr>
      <w:r>
        <w:rPr>
          <w:b/>
          <w:rFonts w:ascii="Times New Roman" w:hAnsi="Times New Roman"/>
        </w:rPr>
        <w:t xml:space="preserve">Verzeichnis der Anhänge:</w:t>
      </w:r>
    </w:p>
    <w:p w14:paraId="3FE588DD" w14:textId="77777777" w:rsidR="00450557" w:rsidRPr="00450557" w:rsidRDefault="00450557" w:rsidP="00450557">
      <w:pPr>
        <w:numPr>
          <w:ilvl w:val="0"/>
          <w:numId w:val="31"/>
        </w:numPr>
        <w:jc w:val="both"/>
        <w:rPr>
          <w:rFonts w:ascii="Times New Roman" w:eastAsia="Times New Roman" w:hAnsi="Times New Roman" w:cs="Times New Roman"/>
        </w:rPr>
      </w:pPr>
      <w:r>
        <w:rPr>
          <w:b/>
          <w:rFonts w:ascii="Times New Roman" w:hAnsi="Times New Roman"/>
        </w:rPr>
        <w:t xml:space="preserve">Anhang 1</w:t>
      </w:r>
      <w:r>
        <w:rPr>
          <w:rFonts w:ascii="Times New Roman" w:hAnsi="Times New Roman"/>
        </w:rPr>
        <w:t xml:space="preserve">:</w:t>
      </w:r>
      <w:r>
        <w:rPr>
          <w:rFonts w:ascii="Times New Roman" w:hAnsi="Times New Roman"/>
        </w:rPr>
        <w:t xml:space="preserve"> </w:t>
      </w:r>
      <w:r>
        <w:rPr>
          <w:rFonts w:ascii="Times New Roman" w:hAnsi="Times New Roman"/>
        </w:rPr>
        <w:t xml:space="preserve">Zwecke und Mittel der Verarbeitung</w:t>
      </w:r>
    </w:p>
    <w:p w14:paraId="63C05123" w14:textId="77777777" w:rsidR="00450557" w:rsidRPr="00450557" w:rsidRDefault="00450557" w:rsidP="00450557">
      <w:pPr>
        <w:numPr>
          <w:ilvl w:val="0"/>
          <w:numId w:val="31"/>
        </w:numPr>
        <w:jc w:val="both"/>
        <w:rPr>
          <w:rFonts w:ascii="Times New Roman" w:eastAsia="Times New Roman" w:hAnsi="Times New Roman" w:cs="Times New Roman"/>
        </w:rPr>
      </w:pPr>
      <w:r>
        <w:rPr>
          <w:b/>
          <w:rFonts w:ascii="Times New Roman" w:hAnsi="Times New Roman"/>
        </w:rPr>
        <w:t xml:space="preserve">Anhang 2</w:t>
      </w:r>
      <w:r>
        <w:rPr>
          <w:rFonts w:ascii="Times New Roman" w:hAnsi="Times New Roman"/>
        </w:rPr>
        <w:t xml:space="preserve">:</w:t>
      </w:r>
      <w:r>
        <w:rPr>
          <w:rFonts w:ascii="Times New Roman" w:hAnsi="Times New Roman"/>
        </w:rPr>
        <w:t xml:space="preserve"> </w:t>
      </w:r>
      <w:r>
        <w:rPr>
          <w:rFonts w:ascii="Times New Roman" w:hAnsi="Times New Roman"/>
        </w:rPr>
        <w:t xml:space="preserve">Sicherheitsmaßnahmen und organisatorische Maßnahmen</w:t>
      </w:r>
    </w:p>
    <w:p w14:paraId="63F59729" w14:textId="77777777" w:rsidR="00450557" w:rsidRPr="00450557" w:rsidRDefault="00450557" w:rsidP="00450557">
      <w:pPr>
        <w:jc w:val="both"/>
        <w:rPr>
          <w:rFonts w:ascii="Times New Roman" w:eastAsia="Times New Roman" w:hAnsi="Times New Roman" w:cs="Times New Roman"/>
          <w:lang w:val="fr-FR"/>
        </w:rPr>
      </w:pPr>
    </w:p>
    <w:p w14:paraId="5FB4EBDD" w14:textId="77777777" w:rsidR="00450557" w:rsidRPr="00450557" w:rsidRDefault="00450557" w:rsidP="00450557">
      <w:pPr>
        <w:jc w:val="both"/>
        <w:rPr>
          <w:rFonts w:ascii="Times New Roman" w:eastAsia="Times New Roman" w:hAnsi="Times New Roman" w:cs="Times New Roman"/>
          <w:lang w:val="fr-FR"/>
        </w:rPr>
      </w:pPr>
    </w:p>
    <w:p w14:paraId="3AC973AC" w14:textId="77777777" w:rsidR="00450557" w:rsidRPr="00450557" w:rsidRDefault="00450557" w:rsidP="00450557">
      <w:pPr>
        <w:jc w:val="both"/>
        <w:rPr>
          <w:rFonts w:ascii="Times New Roman" w:eastAsia="Times New Roman" w:hAnsi="Times New Roman" w:cs="Times New Roman"/>
          <w:lang w:val="fr-FR"/>
        </w:rPr>
      </w:pPr>
    </w:p>
    <w:p w14:paraId="5D676706" w14:textId="77777777" w:rsidR="00450557" w:rsidRPr="00450557" w:rsidRDefault="00450557" w:rsidP="00450557">
      <w:pPr>
        <w:jc w:val="both"/>
        <w:rPr>
          <w:rFonts w:ascii="Times New Roman" w:eastAsia="Times New Roman" w:hAnsi="Times New Roman" w:cs="Times New Roman"/>
        </w:rPr>
      </w:pPr>
      <w:r>
        <w:br w:type="page"/>
      </w:r>
    </w:p>
    <w:p w14:paraId="62E82D57" w14:textId="77777777" w:rsidR="00450557" w:rsidRPr="00450557" w:rsidRDefault="00450557" w:rsidP="00450557">
      <w:pPr>
        <w:jc w:val="center"/>
        <w:rPr>
          <w:b/>
          <w:rFonts w:ascii="Times New Roman" w:eastAsia="Times New Roman" w:hAnsi="Times New Roman" w:cs="Times New Roman"/>
        </w:rPr>
      </w:pPr>
      <w:r>
        <w:rPr>
          <w:b/>
          <w:rFonts w:ascii="Times New Roman" w:hAnsi="Times New Roman"/>
        </w:rPr>
        <w:t xml:space="preserve">Anhang 1– Zwecke und Mittel der Verarbeitung</w:t>
      </w:r>
    </w:p>
    <w:p w14:paraId="44E185E5" w14:textId="293303E7" w:rsidR="000B21ED" w:rsidRPr="0027790D" w:rsidRDefault="000B21ED" w:rsidP="00301C44">
      <w:pPr>
        <w:rPr>
          <w:rFonts w:ascii="Times New Roman" w:eastAsia="Times New Roman" w:hAnsi="Times New Roman" w:cs="Times New Roman"/>
          <w:b/>
          <w:lang w:val="fr-FR"/>
        </w:rPr>
      </w:pP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3BCF1857" w14:textId="77777777" w:rsidTr="00F213CD">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1ADA75BD" w14:textId="4490B504" w:rsidR="000B21ED" w:rsidRPr="000B21ED" w:rsidRDefault="000B21ED" w:rsidP="000B21ED">
            <w:pPr>
              <w:spacing w:line="240" w:lineRule="auto"/>
              <w:contextualSpacing/>
              <w:jc w:val="center"/>
              <w:rPr>
                <w:rFonts w:ascii="Times New Roman" w:eastAsia="Calibri" w:hAnsi="Times New Roman" w:cs="Times New Roman"/>
                <w:b/>
                <w:bCs/>
                <w:lang w:val="fr-FR" w:eastAsia="en-US"/>
              </w:rPr>
            </w:pP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49E39B71" w14:textId="5CDC0B27" w:rsidR="000B21ED" w:rsidRPr="000B21ED" w:rsidRDefault="000B21ED" w:rsidP="000B21ED">
            <w:pPr>
              <w:spacing w:line="240" w:lineRule="auto"/>
              <w:contextualSpacing/>
              <w:jc w:val="center"/>
              <w:rPr>
                <w:b/>
                <w:bCs/>
                <w:iCs/>
                <w:rFonts w:ascii="Times New Roman" w:eastAsia="Calibri" w:hAnsi="Times New Roman" w:cs="Times New Roman"/>
              </w:rPr>
            </w:pPr>
            <w:r>
              <w:rPr>
                <w:b/>
                <w:rFonts w:ascii="Times New Roman" w:hAnsi="Times New Roman"/>
              </w:rPr>
              <w:t xml:space="preserve">Lebenslauf Basile 0001 – Vom Kandidaten im Rahmen der Mitarbeiterempfehlung mitgeteilte Daten</w:t>
            </w:r>
          </w:p>
        </w:tc>
      </w:tr>
      <w:tr w:rsidR="00F213CD" w:rsidRPr="000B21ED" w14:paraId="521B166C" w14:textId="77777777" w:rsidTr="00F213CD">
        <w:trPr>
          <w:trHeight w:val="315"/>
        </w:trPr>
        <w:tc>
          <w:tcPr>
            <w:tcW w:w="26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21BC90" w14:textId="7F5E5E5B" w:rsidR="00F213CD" w:rsidRPr="000B21ED" w:rsidRDefault="00F213C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4B9836" w14:textId="6024FB10" w:rsidR="00F213CD" w:rsidRDefault="00F213CD" w:rsidP="000B21ED">
            <w:pPr>
              <w:spacing w:line="240" w:lineRule="auto"/>
              <w:contextualSpacing/>
              <w:jc w:val="both"/>
              <w:rPr>
                <w:iCs/>
                <w:rFonts w:ascii="Times New Roman" w:eastAsia="Calibri" w:hAnsi="Times New Roman" w:cs="Times New Roman"/>
              </w:rPr>
            </w:pPr>
            <w:r>
              <w:rPr>
                <w:rFonts w:ascii="Times New Roman" w:hAnsi="Times New Roman"/>
              </w:rPr>
              <w:t xml:space="preserve">Übermittlung der Bewerbung an den Kunden</w:t>
            </w:r>
          </w:p>
        </w:tc>
      </w:tr>
      <w:tr w:rsidR="000B21ED" w:rsidRPr="000B21ED" w14:paraId="655F29DB" w14:textId="77777777" w:rsidTr="00F213CD">
        <w:trPr>
          <w:trHeight w:val="315"/>
        </w:trPr>
        <w:tc>
          <w:tcPr>
            <w:tcW w:w="26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2AA8CA5"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E28D9A" w14:textId="33081D1C" w:rsidR="000B21ED" w:rsidRPr="000B21ED" w:rsidRDefault="00623400" w:rsidP="000B21ED">
            <w:pPr>
              <w:spacing w:line="240" w:lineRule="auto"/>
              <w:contextualSpacing/>
              <w:jc w:val="both"/>
              <w:rPr>
                <w:iCs/>
                <w:rFonts w:ascii="Times New Roman" w:eastAsia="Calibri" w:hAnsi="Times New Roman" w:cs="Times New Roman"/>
              </w:rPr>
            </w:pPr>
            <w:r>
              <w:rPr>
                <w:rFonts w:ascii="Times New Roman" w:hAnsi="Times New Roman"/>
              </w:rPr>
              <w:t xml:space="preserve">Kandidaten</w:t>
            </w:r>
          </w:p>
        </w:tc>
      </w:tr>
      <w:tr w:rsidR="000B21ED" w:rsidRPr="000B21ED" w14:paraId="08CF35A5" w14:textId="77777777" w:rsidTr="00DA7669">
        <w:trPr>
          <w:trHeight w:val="8202"/>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0ED5996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336A5B35" w14:textId="77777777" w:rsidR="000B21ED" w:rsidRPr="000B21ED" w:rsidRDefault="000B21ED" w:rsidP="000B21ED">
            <w:pPr>
              <w:spacing w:line="240" w:lineRule="auto"/>
              <w:contextualSpacing/>
              <w:jc w:val="center"/>
              <w:rPr>
                <w:rFonts w:ascii="Times New Roman" w:eastAsia="Calibri" w:hAnsi="Times New Roman" w:cs="Times New Roman"/>
                <w:bCs/>
                <w:lang w:val="fr-FR" w:eastAsia="en-US"/>
              </w:rPr>
            </w:pPr>
          </w:p>
          <w:p w14:paraId="1239DDD8"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510055EC"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Von den Kandidaten angegebene Daten:</w:t>
            </w:r>
          </w:p>
          <w:p w14:paraId="14ED3041"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6A60E834" w14:textId="7A9B6EB9" w:rsid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Hinweis:</w:t>
            </w:r>
            <w:r>
              <w:rPr>
                <w:rFonts w:ascii="Times New Roman" w:hAnsi="Times New Roman"/>
              </w:rPr>
              <w:t xml:space="preserve"> </w:t>
            </w:r>
            <w:r>
              <w:rPr>
                <w:rFonts w:ascii="Times New Roman" w:hAnsi="Times New Roman"/>
              </w:rPr>
              <w:t xml:space="preserve">Die im Lebenslauf des Kandidaten enthaltenen Daten sind Daten, die freiwillig und speziell für die Bewerbung auf das Stellenangebot übermittelt werden.</w:t>
            </w:r>
            <w:r>
              <w:rPr>
                <w:rFonts w:ascii="Times New Roman" w:hAnsi="Times New Roman"/>
              </w:rPr>
              <w:t xml:space="preserve">  </w:t>
            </w:r>
            <w:r>
              <w:rPr>
                <w:rFonts w:ascii="Times New Roman" w:hAnsi="Times New Roman"/>
              </w:rPr>
              <w:t xml:space="preserve">Der Kandidat ist der Ansicht, dass alle Angaben in seinem Lebenslauf für eine Bewerbung erforderlich sind.</w:t>
            </w:r>
            <w:r>
              <w:rPr>
                <w:b/>
                <w:rFonts w:ascii="Times New Roman" w:hAnsi="Times New Roman"/>
              </w:rPr>
              <w:t xml:space="preserve"> </w:t>
            </w:r>
          </w:p>
          <w:p w14:paraId="315D8E8C"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6D325C4F"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400C3F8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7712175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18197909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21170208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  </w:t>
            </w:r>
            <w:sdt>
              <w:sdtPr>
                <w:rPr>
                  <w:rFonts w:ascii="Times New Roman" w:eastAsia="Calibri" w:hAnsi="Times New Roman" w:cs="Times New Roman"/>
                  <w:iCs/>
                </w:rPr>
                <w:id w:val="-209707599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Wohnanschrift</w:t>
            </w:r>
            <w:r>
              <w:rPr>
                <w:rFonts w:ascii="Times New Roman" w:hAnsi="Times New Roman"/>
              </w:rPr>
              <w:t xml:space="preserve">   </w:t>
            </w:r>
          </w:p>
          <w:p w14:paraId="30EE0F9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6845857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Mobiltelefonnummer   </w:t>
            </w:r>
            <w:sdt>
              <w:sdtPr>
                <w:rPr>
                  <w:rFonts w:ascii="Times New Roman" w:eastAsia="Calibri" w:hAnsi="Times New Roman" w:cs="Times New Roman"/>
                  <w:iCs/>
                </w:rPr>
                <w:id w:val="-99240680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Festnetznummer</w:t>
            </w:r>
            <w:r>
              <w:rPr>
                <w:rFonts w:ascii="Times New Roman" w:hAnsi="Times New Roman"/>
              </w:rPr>
              <w:t xml:space="preserve"> </w:t>
            </w:r>
          </w:p>
          <w:p w14:paraId="37D7C1E8"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6B36BCC4"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2DF4A31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4632685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Aktuelle Stelle   </w:t>
            </w:r>
            <w:sdt>
              <w:sdtPr>
                <w:rPr>
                  <w:rFonts w:ascii="Times New Roman" w:eastAsia="Calibri" w:hAnsi="Times New Roman" w:cs="Times New Roman"/>
                  <w:iCs/>
                </w:rPr>
                <w:id w:val="35439389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Anerkennung als behinderter Arbeitnehmer </w:t>
            </w:r>
            <w:sdt>
              <w:sdtPr>
                <w:rPr>
                  <w:rFonts w:ascii="Times New Roman" w:eastAsia="Calibri" w:hAnsi="Times New Roman" w:cs="Times New Roman"/>
                  <w:iCs/>
                </w:rPr>
                <w:id w:val="125146093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Verfügbarkeit </w:t>
            </w:r>
            <w:sdt>
              <w:sdtPr>
                <w:rPr>
                  <w:rFonts w:ascii="Times New Roman" w:eastAsia="Calibri" w:hAnsi="Times New Roman" w:cs="Times New Roman"/>
                  <w:iCs/>
                </w:rPr>
                <w:id w:val="97541675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Kandidat oder bereits Mitarbeiter</w:t>
            </w:r>
            <w:r>
              <w:rPr>
                <w:rFonts w:ascii="Times New Roman" w:hAnsi="Times New Roman"/>
              </w:rPr>
              <w:t xml:space="preserve">  </w:t>
            </w:r>
          </w:p>
          <w:p w14:paraId="1D2174D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155750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Erfahrung/Qualifikation  </w:t>
            </w:r>
            <w:sdt>
              <w:sdtPr>
                <w:rPr>
                  <w:rFonts w:ascii="Times New Roman" w:eastAsia="Calibri" w:hAnsi="Times New Roman" w:cs="Times New Roman"/>
                  <w:iCs/>
                </w:rPr>
                <w:id w:val="-138185455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Abschlüsse</w:t>
            </w:r>
            <w:r>
              <w:rPr>
                <w:rFonts w:ascii="Times New Roman" w:hAnsi="Times New Roman"/>
              </w:rPr>
              <w:t xml:space="preserve">  </w:t>
            </w:r>
          </w:p>
          <w:p w14:paraId="278AFFA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4448717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Fähigkeiten</w:t>
            </w:r>
            <w:sdt>
              <w:sdtPr>
                <w:rPr>
                  <w:rFonts w:ascii="Times New Roman" w:eastAsia="Calibri" w:hAnsi="Times New Roman" w:cs="Times New Roman"/>
                  <w:iCs/>
                </w:rPr>
                <w:id w:val="-197096233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Vergütung</w:t>
            </w:r>
            <w:sdt>
              <w:sdtPr>
                <w:rPr>
                  <w:rFonts w:ascii="Times New Roman" w:eastAsia="Calibri" w:hAnsi="Times New Roman" w:cs="Times New Roman"/>
                  <w:iCs/>
                </w:rPr>
                <w:id w:val="-128973207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Funktionen</w:t>
            </w:r>
          </w:p>
          <w:p w14:paraId="1A7F0E2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3439915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Stelle  </w:t>
            </w:r>
            <w:sdt>
              <w:sdtPr>
                <w:rPr>
                  <w:rFonts w:ascii="Times New Roman" w:eastAsia="Calibri" w:hAnsi="Times New Roman" w:cs="Times New Roman"/>
                  <w:iCs/>
                </w:rPr>
                <w:id w:val="202050293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Region </w:t>
            </w:r>
            <w:sdt>
              <w:sdtPr>
                <w:rPr>
                  <w:rFonts w:ascii="Times New Roman" w:eastAsia="Calibri" w:hAnsi="Times New Roman" w:cs="Times New Roman"/>
                  <w:iCs/>
                </w:rPr>
                <w:id w:val="88260162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Mobilität</w:t>
            </w:r>
          </w:p>
          <w:p w14:paraId="174DB4A6"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1318224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Gewünschter Arbeitsort</w:t>
            </w:r>
            <w:r>
              <w:rPr>
                <w:rFonts w:ascii="Times New Roman" w:hAnsi="Times New Roman"/>
              </w:rPr>
              <w:t xml:space="preserve"> </w:t>
            </w:r>
          </w:p>
          <w:p w14:paraId="1B1801A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362006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Derzeitige Anstellungsart </w:t>
            </w:r>
            <w:sdt>
              <w:sdtPr>
                <w:rPr>
                  <w:rFonts w:ascii="Times New Roman" w:eastAsia="Calibri" w:hAnsi="Times New Roman" w:cs="Times New Roman"/>
                  <w:iCs/>
                </w:rPr>
                <w:id w:val="-93975259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Gesuchte Anstellungsart</w:t>
            </w:r>
          </w:p>
          <w:p w14:paraId="701B5A78" w14:textId="77B85CEE" w:rsidR="000B21ED" w:rsidRPr="00F213C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9434394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Lebenslauf-Datei  </w:t>
            </w:r>
            <w:sdt>
              <w:sdtPr>
                <w:rPr>
                  <w:rFonts w:ascii="Times New Roman" w:eastAsia="Calibri" w:hAnsi="Times New Roman" w:cs="Times New Roman"/>
                  <w:iCs/>
                </w:rPr>
                <w:id w:val="199390763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 Jegliche Informationen, die im Profil oder Lebenslauf des Kandidaten enthalten sind Beispiel: Begleitende Nachricht zu einer Bewerbung, Bewerbungsschreiben, Bitte um zusätzliche Informationen, usw.</w:t>
            </w:r>
          </w:p>
          <w:p w14:paraId="7BA24489" w14:textId="77777777" w:rsidR="00F213CD" w:rsidRPr="000B21ED" w:rsidRDefault="00F213CD" w:rsidP="000B21ED">
            <w:pPr>
              <w:spacing w:line="240" w:lineRule="auto"/>
              <w:contextualSpacing/>
              <w:jc w:val="both"/>
              <w:rPr>
                <w:rFonts w:ascii="Times New Roman" w:eastAsia="Calibri" w:hAnsi="Times New Roman" w:cs="Times New Roman"/>
                <w:lang w:val="fr-FR" w:eastAsia="en-US"/>
              </w:rPr>
            </w:pPr>
          </w:p>
          <w:p w14:paraId="646AAD46" w14:textId="35E5BCB1" w:rsid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Die hochgeladenen Elemente können ein Foto oder Informationen zu den spezifischen Arbeitsbedingungen umfassen.</w:t>
            </w:r>
            <w:r>
              <w:rPr>
                <w:rFonts w:ascii="Times New Roman" w:hAnsi="Times New Roman"/>
              </w:rPr>
              <w:t xml:space="preserve"> </w:t>
            </w:r>
          </w:p>
          <w:p w14:paraId="4984AE63" w14:textId="77777777" w:rsidR="00F213CD" w:rsidRPr="000B21ED" w:rsidRDefault="00F213CD" w:rsidP="000B21ED">
            <w:pPr>
              <w:spacing w:line="240" w:lineRule="auto"/>
              <w:contextualSpacing/>
              <w:jc w:val="both"/>
              <w:rPr>
                <w:rFonts w:ascii="Times New Roman" w:eastAsia="Calibri" w:hAnsi="Times New Roman" w:cs="Times New Roman"/>
                <w:lang w:val="fr-FR" w:eastAsia="en-US"/>
              </w:rPr>
            </w:pPr>
          </w:p>
          <w:p w14:paraId="6B8634C3" w14:textId="60DE1E63" w:rsid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Der Unterauftragsverarbeiter fordert keine „schutzwürdigen Daten“ an (Informationen zum Gesundheitszustand, zur ethnischen Herkunft, zu politischen Meinungen, zu Religion oder Weltanschauung sowie zu Gewerkschaftsmitgliedschaft oder sexueller Orientierung).</w:t>
            </w:r>
            <w:r>
              <w:rPr>
                <w:rFonts w:ascii="Times New Roman" w:hAnsi="Times New Roman"/>
              </w:rPr>
              <w:t xml:space="preserve"> </w:t>
            </w:r>
          </w:p>
          <w:p w14:paraId="4440A829" w14:textId="77777777" w:rsidR="00F213CD" w:rsidRPr="000B21ED" w:rsidRDefault="00F213CD" w:rsidP="000B21ED">
            <w:pPr>
              <w:spacing w:line="240" w:lineRule="auto"/>
              <w:contextualSpacing/>
              <w:jc w:val="both"/>
              <w:rPr>
                <w:rFonts w:ascii="Times New Roman" w:eastAsia="Calibri" w:hAnsi="Times New Roman" w:cs="Times New Roman"/>
                <w:lang w:val="fr-FR" w:eastAsia="en-US"/>
              </w:rPr>
            </w:pPr>
          </w:p>
          <w:p w14:paraId="45E37F52" w14:textId="77777777" w:rsid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Wenn der Kandidat sich jedoch dafür entscheidet, in seinen Lebenslauf oder seine freien Texte derartige „schutzwürdige Daten“ aufzunehmen, werden diese, so wie sie sind, unter der alleinigen Verantwortung des Kandidaten und auf seine eigene Veranlassung hin übermittelt.</w:t>
            </w:r>
          </w:p>
          <w:p w14:paraId="16A310FB" w14:textId="25298BC3" w:rsidR="0027790D" w:rsidRPr="000B21ED" w:rsidRDefault="0027790D" w:rsidP="000B21ED">
            <w:pPr>
              <w:spacing w:line="240" w:lineRule="auto"/>
              <w:contextualSpacing/>
              <w:jc w:val="both"/>
              <w:rPr>
                <w:rFonts w:ascii="Times New Roman" w:eastAsia="Calibri" w:hAnsi="Times New Roman" w:cs="Times New Roman"/>
                <w:lang w:val="fr-FR" w:eastAsia="en-US"/>
              </w:rPr>
            </w:pPr>
          </w:p>
        </w:tc>
      </w:tr>
      <w:tr w:rsidR="000B21ED" w:rsidRPr="000B21ED" w14:paraId="2456AE34" w14:textId="77777777" w:rsidTr="00F213CD">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1049A0DC"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73ACC7F3" w14:textId="77777777" w:rsidR="000B21ED" w:rsidRPr="000B21ED" w:rsidRDefault="000B21ED" w:rsidP="000B21ED">
            <w:pPr>
              <w:spacing w:line="240" w:lineRule="auto"/>
              <w:contextualSpacing/>
              <w:rPr>
                <w:b/>
                <w:bCs/>
                <w:iCs/>
                <w:rFonts w:ascii="Times New Roman" w:eastAsia="Calibri" w:hAnsi="Times New Roman" w:cs="Times New Roman"/>
              </w:rPr>
            </w:pPr>
            <w:r>
              <w:rPr>
                <w:b/>
                <w:rFonts w:ascii="Times New Roman" w:hAnsi="Times New Roman"/>
              </w:rPr>
              <w:t xml:space="preserve">2/ Verbindungsdaten (IP-Adressen, Logs usw.) der Kandidaten:</w:t>
            </w:r>
          </w:p>
          <w:p w14:paraId="467F9FAD"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30543675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Interne Tracker des Unterauftragsverarbeiters</w:t>
            </w:r>
          </w:p>
          <w:p w14:paraId="291D86FE"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70252168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6CD07B43" w14:textId="0A4CD6F8"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1967576262"/>
                <w14:checkbox>
                  <w14:checked w14:val="1"/>
                  <w14:checkedState w14:val="2612" w14:font="MS Gothic"/>
                  <w14:uncheckedState w14:val="2610" w14:font="MS Gothic"/>
                </w14:checkbox>
              </w:sdtPr>
              <w:sdtContent>
                <w:r w:rsidR="00F27D36">
                  <w:rPr>
                    <w:rFonts w:ascii="MS Gothic" w:eastAsia="MS Gothic" w:hAnsi="MS Gothic" w:cs="Times New Roman" w:hint="eastAsia"/>
                    <w:iCs/>
                    <w:lang w:val="fr-FR" w:eastAsia="en-US"/>
                  </w:rPr>
                  <w:t>☒</w:t>
                </w:r>
              </w:sdtContent>
            </w:sdt>
            <w:r>
              <w:rPr>
                <w:rFonts w:ascii="Times New Roman" w:hAnsi="Times New Roman"/>
              </w:rPr>
              <w:t xml:space="preserve"> IP-Adresse </w:t>
            </w:r>
          </w:p>
          <w:p w14:paraId="1515B400"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99371221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7CA724CF"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124711270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333C1DF9" w14:textId="77777777" w:rsidR="000B21ED" w:rsidRPr="000B21ED" w:rsidRDefault="00000000" w:rsidP="000B21ED">
            <w:pPr>
              <w:spacing w:line="240" w:lineRule="auto"/>
              <w:contextualSpacing/>
              <w:rPr>
                <w:iCs/>
                <w:rFonts w:ascii="Times New Roman" w:eastAsia="Calibri" w:hAnsi="Times New Roman" w:cs="Times New Roman"/>
              </w:rPr>
            </w:pPr>
            <w:sdt>
              <w:sdtPr>
                <w:rPr>
                  <w:rFonts w:ascii="Times New Roman" w:eastAsia="Calibri" w:hAnsi="Times New Roman" w:cs="Times New Roman"/>
                  <w:iCs/>
                </w:rPr>
                <w:id w:val="196237350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3F50CE4C" w14:textId="77777777" w:rsidTr="00F213CD">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2C65C51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57464EFB"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783767DE"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A070EA8"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C9FCBB" w14:textId="39011B06"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34236010"/>
                <w14:checkbox>
                  <w14:checked w14:val="1"/>
                  <w14:checkedState w14:val="2612" w14:font="MS Gothic"/>
                  <w14:uncheckedState w14:val="2610" w14:font="MS Gothic"/>
                </w14:checkbox>
              </w:sdtPr>
              <w:sdtContent>
                <w:r w:rsidR="00F63B22">
                  <w:rPr>
                    <w:rFonts w:ascii="MS Gothic" w:eastAsia="MS Gothic" w:hAnsi="MS Gothic" w:cs="Times New Roman" w:hint="eastAsia"/>
                    <w:iCs/>
                    <w:lang w:val="fr-FR" w:eastAsia="en-US"/>
                  </w:rPr>
                  <w:t>☒</w:t>
                </w:r>
              </w:sdtContent>
            </w:sdt>
            <w:r>
              <w:rPr>
                <w:rFonts w:ascii="Times New Roman" w:hAnsi="Times New Roman"/>
              </w:rPr>
              <w:t xml:space="preserve"> Dauer des Vertrags</w:t>
            </w:r>
          </w:p>
          <w:p w14:paraId="2EF1402A" w14:textId="7A768773"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52409064"/>
                <w14:checkbox>
                  <w14:checked w14:val="0"/>
                  <w14:checkedState w14:val="2612" w14:font="MS Gothic"/>
                  <w14:uncheckedState w14:val="2610" w14:font="MS Gothic"/>
                </w14:checkbox>
              </w:sdtPr>
              <w:sdtContent>
                <w:r w:rsidR="00F63B22">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61B5B0BD"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0989CF9"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CAB08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7642379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103377527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57536563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6FE33476" w14:textId="5074C1EB"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097876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122944593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Speicherung </w:t>
            </w:r>
            <w:r>
              <w:rPr>
                <w:rFonts w:ascii="Times New Roman" w:hAnsi="Times New Roman"/>
              </w:rPr>
              <w:t xml:space="preserve"> </w:t>
            </w:r>
          </w:p>
          <w:p w14:paraId="7A607D3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4396041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85277163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83322104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209137782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62AF910C" w14:textId="4D7E2C6A"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7600563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33361126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92885749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436903274"/>
                <w14:checkbox>
                  <w14:checked w14:val="1"/>
                  <w14:checkedState w14:val="2612" w14:font="MS Gothic"/>
                  <w14:uncheckedState w14:val="2610" w14:font="MS Gothic"/>
                </w14:checkbox>
              </w:sdtPr>
              <w:sdtContent>
                <w:r w:rsidR="007B320D">
                  <w:rPr>
                    <w:rFonts w:ascii="MS Gothic" w:eastAsia="MS Gothic" w:hAnsi="MS Gothic" w:cs="Times New Roman" w:hint="eastAsia"/>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045C67E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447908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44728827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57801627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6809F981"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6262449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41D89166"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4A2B90"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75F22D"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7030DFB2"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4EC2DC"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62C5D"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Für die Verarbeitung Verantwortlicher</w:t>
            </w:r>
          </w:p>
        </w:tc>
      </w:tr>
      <w:tr w:rsidR="000B21ED" w:rsidRPr="000B21ED" w14:paraId="0028DE09"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02AFCB"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1EC999"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4ABF47BF"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DA9E8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FFFDFA"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Nein</w:t>
            </w:r>
          </w:p>
        </w:tc>
      </w:tr>
      <w:tr w:rsidR="000B21ED" w:rsidRPr="000B21ED" w14:paraId="7D91B3E9"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3041D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A3AE2" w14:textId="77777777" w:rsidR="000B21ED" w:rsidRPr="000B21ED" w:rsidRDefault="000B21ED" w:rsidP="000B21ED">
            <w:pPr>
              <w:spacing w:line="240" w:lineRule="auto"/>
              <w:contextualSpacing/>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59AFDA3F" w14:textId="77777777" w:rsidR="000B21ED" w:rsidRPr="000B21ED" w:rsidRDefault="000B21ED" w:rsidP="000B21ED">
      <w:pPr>
        <w:spacing w:line="240" w:lineRule="auto"/>
        <w:contextualSpacing/>
        <w:jc w:val="center"/>
        <w:rPr>
          <w:rFonts w:ascii="Times New Roman" w:eastAsia="Calibri" w:hAnsi="Times New Roman" w:cs="Times New Roman"/>
          <w:lang w:val="fr-FR" w:eastAsia="en-US"/>
        </w:rPr>
      </w:pPr>
    </w:p>
    <w:p w14:paraId="4A5477C8" w14:textId="77777777" w:rsidR="000B21ED" w:rsidRPr="000B21ED" w:rsidRDefault="000B21ED" w:rsidP="000B21ED">
      <w:pPr>
        <w:spacing w:after="160" w:line="259" w:lineRule="auto"/>
        <w:rPr>
          <w:rFonts w:ascii="Times New Roman" w:eastAsia="Calibri"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76E64DD9" w14:textId="77777777" w:rsidTr="00DA7669">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258405C8" w14:textId="3B455589" w:rsidR="000B21ED" w:rsidRPr="000B21ED" w:rsidRDefault="000B21ED" w:rsidP="000B21ED">
            <w:pPr>
              <w:spacing w:line="240" w:lineRule="auto"/>
              <w:contextualSpacing/>
              <w:jc w:val="center"/>
              <w:rPr>
                <w:b/>
                <w:bCs/>
                <w:rFonts w:ascii="Times New Roman" w:eastAsia="Calibri" w:hAnsi="Times New Roman" w:cs="Times New Roman"/>
              </w:rPr>
            </w:pPr>
            <w:bookmarkStart w:id="5" w:name="_Hlk93591795"/>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54DE8021" w14:textId="6AABBA94" w:rsidR="000B21ED" w:rsidRPr="000B21ED" w:rsidRDefault="00B9217B" w:rsidP="000B21ED">
            <w:pPr>
              <w:spacing w:line="240" w:lineRule="auto"/>
              <w:contextualSpacing/>
              <w:jc w:val="center"/>
              <w:rPr>
                <w:b/>
                <w:bCs/>
                <w:iCs/>
                <w:rFonts w:ascii="Times New Roman" w:eastAsia="Calibri" w:hAnsi="Times New Roman" w:cs="Times New Roman"/>
              </w:rPr>
            </w:pPr>
            <w:r>
              <w:rPr>
                <w:b/>
                <w:rFonts w:ascii="Times New Roman" w:hAnsi="Times New Roman"/>
              </w:rPr>
              <w:t xml:space="preserve">Basile 0002 – Vom Mitarbeiter im Rahmen einer Mitarbeiterempfehlung mitgeteilte Daten</w:t>
            </w:r>
          </w:p>
        </w:tc>
      </w:tr>
      <w:tr w:rsidR="00F213CD" w:rsidRPr="000B21ED" w14:paraId="0CA5F070"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14:paraId="208C0051" w14:textId="7F85A78A" w:rsidR="00F213CD" w:rsidRPr="000B21ED" w:rsidRDefault="00F213C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5F4D541" w14:textId="26E198A5" w:rsidR="00F213CD" w:rsidRDefault="00F213CD" w:rsidP="000B21ED">
            <w:pPr>
              <w:spacing w:line="240" w:lineRule="auto"/>
              <w:contextualSpacing/>
              <w:jc w:val="both"/>
              <w:rPr>
                <w:iCs/>
                <w:rFonts w:ascii="Times New Roman" w:eastAsia="Calibri" w:hAnsi="Times New Roman" w:cs="Times New Roman"/>
              </w:rPr>
            </w:pPr>
            <w:r>
              <w:rPr>
                <w:rFonts w:ascii="Times New Roman" w:hAnsi="Times New Roman"/>
              </w:rPr>
              <w:t xml:space="preserve">Übermittlung der Bewerbung an den Kunden</w:t>
            </w:r>
          </w:p>
        </w:tc>
      </w:tr>
      <w:tr w:rsidR="000B21ED" w:rsidRPr="000B21ED" w14:paraId="43E92900"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02B3A0D7"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402E1BB1" w14:textId="765D38EF" w:rsidR="000B21ED" w:rsidRPr="000B21ED" w:rsidRDefault="0011349A" w:rsidP="000B21ED">
            <w:pPr>
              <w:spacing w:line="240" w:lineRule="auto"/>
              <w:contextualSpacing/>
              <w:jc w:val="both"/>
              <w:rPr>
                <w:iCs/>
                <w:rFonts w:ascii="Times New Roman" w:eastAsia="Calibri" w:hAnsi="Times New Roman" w:cs="Times New Roman"/>
              </w:rPr>
            </w:pPr>
            <w:r>
              <w:rPr>
                <w:rFonts w:ascii="Times New Roman" w:hAnsi="Times New Roman"/>
              </w:rPr>
              <w:t xml:space="preserve">Mitarbeiter</w:t>
            </w:r>
            <w:r>
              <w:rPr>
                <w:rFonts w:ascii="Times New Roman" w:hAnsi="Times New Roman"/>
              </w:rPr>
              <w:t xml:space="preserve"> </w:t>
            </w:r>
          </w:p>
        </w:tc>
      </w:tr>
      <w:tr w:rsidR="000B21ED" w:rsidRPr="000B21ED" w14:paraId="4C510C04" w14:textId="77777777" w:rsidTr="00DA7669">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62D6AB5B"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6078B166"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p w14:paraId="113A931D"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0F2A7915" w14:textId="50DE5B5B"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Von Mitarbeitern angegebene Daten:</w:t>
            </w:r>
          </w:p>
          <w:p w14:paraId="590C4DC7"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4810A1FC"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7BA0EF28" w14:textId="6EE1D05E" w:rsidR="000B21ED" w:rsidRPr="000B21ED" w:rsidRDefault="00000000" w:rsidP="00FD2CAB">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3810519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35572474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91778781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w:t>
            </w:r>
            <w:r>
              <w:rPr>
                <w:rFonts w:ascii="Times New Roman" w:hAnsi="Times New Roman"/>
              </w:rPr>
              <w:t xml:space="preserve">  </w:t>
            </w:r>
          </w:p>
          <w:p w14:paraId="6803DCBF"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6C18CD51" w14:textId="62FA3E90"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34644090"/>
                <w14:checkbox>
                  <w14:checked w14:val="0"/>
                  <w14:checkedState w14:val="2612" w14:font="MS Gothic"/>
                  <w14:uncheckedState w14:val="2610" w14:font="MS Gothic"/>
                </w14:checkbox>
              </w:sdtPr>
              <w:sdtContent>
                <w:r w:rsidR="0011349A">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p>
          <w:p w14:paraId="0E89821B"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tc>
      </w:tr>
      <w:tr w:rsidR="000B21ED" w:rsidRPr="000B21ED" w14:paraId="7834142B" w14:textId="77777777" w:rsidTr="00DA7669">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5C46D6DC"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4AD94DC" w14:textId="473DCA74"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von Mitarbeitern:</w:t>
            </w:r>
          </w:p>
          <w:p w14:paraId="323474B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3260860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Interne Tracker des Unterauftragsverarbeiters</w:t>
            </w:r>
          </w:p>
          <w:p w14:paraId="216E848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2024201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27DFB03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806359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4B7756F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6343787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3C51062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8367050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0B668CCC"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355018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51B7DF1B"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
          <w:p w14:paraId="00F6C05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3C9F4C"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5B69DE73" w14:textId="77777777" w:rsidTr="00DA7669">
        <w:trPr>
          <w:trHeight w:val="315"/>
        </w:trPr>
        <w:tc>
          <w:tcPr>
            <w:tcW w:w="2695"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tcPr>
          <w:p w14:paraId="15F6F28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3DC1F902" w14:textId="64E53113"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077973115"/>
                <w14:checkbox>
                  <w14:checked w14:val="1"/>
                  <w14:checkedState w14:val="2612" w14:font="MS Gothic"/>
                  <w14:uncheckedState w14:val="2610" w14:font="MS Gothic"/>
                </w14:checkbox>
              </w:sdtPr>
              <w:sdtContent>
                <w:r w:rsidR="007B320D">
                  <w:rPr>
                    <w:rFonts w:ascii="MS Gothic" w:eastAsia="MS Gothic" w:hAnsi="MS Gothic" w:cs="Times New Roman" w:hint="eastAsia"/>
                    <w:iCs/>
                    <w:lang w:val="fr-FR" w:eastAsia="en-US"/>
                  </w:rPr>
                  <w:t>☒</w:t>
                </w:r>
              </w:sdtContent>
            </w:sdt>
            <w:r>
              <w:rPr>
                <w:rFonts w:ascii="Times New Roman" w:hAnsi="Times New Roman"/>
              </w:rPr>
              <w:t xml:space="preserve"> Dauer des Vertrags</w:t>
            </w:r>
          </w:p>
          <w:p w14:paraId="557A99C4" w14:textId="6EDBEC72"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99170305"/>
                <w14:checkbox>
                  <w14:checked w14:val="0"/>
                  <w14:checkedState w14:val="2612" w14:font="MS Gothic"/>
                  <w14:uncheckedState w14:val="2610" w14:font="MS Gothic"/>
                </w14:checkbox>
              </w:sdtPr>
              <w:sdtContent>
                <w:r w:rsidR="007B320D">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7BA83608" w14:textId="77777777" w:rsidTr="00DA7669">
        <w:trPr>
          <w:trHeight w:val="315"/>
        </w:trPr>
        <w:tc>
          <w:tcPr>
            <w:tcW w:w="269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0787D159"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0077089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1114202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91459308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11627003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7190763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7557869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72588230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Speicherung </w:t>
            </w:r>
          </w:p>
          <w:p w14:paraId="4E14307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5594187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180284257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635218105"/>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78338932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7795113C" w14:textId="45F84DAE"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8721255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187010146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455712117"/>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643344693"/>
                <w14:checkbox>
                  <w14:checked w14:val="1"/>
                  <w14:checkedState w14:val="2612" w14:font="MS Gothic"/>
                  <w14:uncheckedState w14:val="2610" w14:font="MS Gothic"/>
                </w14:checkbox>
              </w:sdtPr>
              <w:sdtContent>
                <w:r w:rsidR="007B320D">
                  <w:rPr>
                    <w:rFonts w:ascii="MS Gothic" w:eastAsia="MS Gothic" w:hAnsi="MS Gothic" w:cs="Times New Roman" w:hint="eastAsia"/>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2CC3253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992263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122418187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105804814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55781AC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92950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222132E5"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2DC6C4"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A2F42C5"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002C327D"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EAA3EED"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43CEBBB"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0B21ED" w:rsidRPr="000B21ED" w14:paraId="5063D299"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A9998D0"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31882E45"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27F5172F"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093270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484C08A9"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0B21ED" w:rsidRPr="000B21ED" w14:paraId="3CC1AB0C" w14:textId="77777777" w:rsidTr="00DA7669">
        <w:trPr>
          <w:trHeight w:val="315"/>
        </w:trPr>
        <w:tc>
          <w:tcPr>
            <w:tcW w:w="26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0872D1C"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CDA4624"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bookmarkEnd w:id="5"/>
    </w:tbl>
    <w:p w14:paraId="6CCBB3BD" w14:textId="77777777" w:rsidR="000B21ED" w:rsidRPr="000B21ED" w:rsidRDefault="000B21ED" w:rsidP="000B21ED">
      <w:pPr>
        <w:spacing w:after="160" w:line="259" w:lineRule="auto"/>
        <w:jc w:val="center"/>
        <w:rPr>
          <w:rFonts w:ascii="Times New Roman" w:eastAsia="Calibri" w:hAnsi="Times New Roman" w:cs="Times New Roman"/>
          <w:lang w:val="fr-FR" w:eastAsia="en-US"/>
        </w:rPr>
      </w:pPr>
    </w:p>
    <w:p w14:paraId="5DBB4555" w14:textId="77777777" w:rsidR="000B21ED" w:rsidRPr="000B21ED" w:rsidRDefault="000B21ED" w:rsidP="000B21ED">
      <w:pPr>
        <w:spacing w:after="160" w:line="259" w:lineRule="auto"/>
        <w:rPr>
          <w:rFonts w:ascii="Times New Roman" w:eastAsia="Calibri" w:hAnsi="Times New Roman" w:cs="Times New Roman"/>
          <w:lang w:val="fr-FR" w:eastAsia="en-US"/>
        </w:rPr>
      </w:pPr>
    </w:p>
    <w:p w14:paraId="745FA877" w14:textId="77777777" w:rsidR="000B21ED" w:rsidRPr="000B21ED" w:rsidRDefault="000B21ED" w:rsidP="000B21ED">
      <w:pPr>
        <w:spacing w:after="160" w:line="259" w:lineRule="auto"/>
        <w:rPr>
          <w:rFonts w:ascii="Times New Roman" w:eastAsia="Calibri"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54B66438" w14:textId="77777777" w:rsidTr="00DA7669">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14CECE3A" w14:textId="5FACB7FD" w:rsidR="000B21ED" w:rsidRPr="000B21ED" w:rsidRDefault="000B21ED" w:rsidP="000B21ED">
            <w:pPr>
              <w:spacing w:line="240" w:lineRule="auto"/>
              <w:contextualSpacing/>
              <w:jc w:val="center"/>
              <w:rPr>
                <w:rFonts w:ascii="Times New Roman" w:eastAsia="Calibri" w:hAnsi="Times New Roman" w:cs="Times New Roman"/>
                <w:b/>
                <w:bCs/>
                <w:lang w:val="fr-FR" w:eastAsia="en-US"/>
              </w:rPr>
            </w:pP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5CCA373F" w14:textId="003502E2" w:rsidR="000B21ED" w:rsidRPr="000B21ED" w:rsidRDefault="000B762F" w:rsidP="000B762F">
            <w:pPr>
              <w:spacing w:line="240" w:lineRule="auto"/>
              <w:contextualSpacing/>
              <w:jc w:val="center"/>
              <w:rPr>
                <w:b/>
                <w:bCs/>
                <w:iCs/>
                <w:rFonts w:ascii="Times New Roman" w:eastAsia="Calibri" w:hAnsi="Times New Roman" w:cs="Times New Roman"/>
              </w:rPr>
            </w:pPr>
            <w:r>
              <w:rPr>
                <w:b/>
                <w:rFonts w:ascii="Times New Roman" w:hAnsi="Times New Roman"/>
              </w:rPr>
              <w:t xml:space="preserve">Basile 0003 – Speicherung der Kontaktdaten der Mitarbeiter, die der Kunde oder der Mitarbeiter bei der Erstellung des Kontos übermittelt hat</w:t>
            </w:r>
          </w:p>
        </w:tc>
      </w:tr>
      <w:tr w:rsidR="000B21ED" w:rsidRPr="000B21ED" w14:paraId="2D2778BB" w14:textId="77777777" w:rsidTr="00DA7669">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742FAD9B" w14:textId="5B3C3795" w:rsidR="000B21ED" w:rsidRPr="000B21ED" w:rsidRDefault="00F213C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52D76AC2" w14:textId="5E5924DA" w:rsidR="000B21ED" w:rsidRPr="000B21ED" w:rsidRDefault="000B21ED" w:rsidP="000B21ED">
            <w:pPr>
              <w:spacing w:line="240" w:lineRule="auto"/>
              <w:contextualSpacing/>
              <w:jc w:val="both"/>
              <w:rPr>
                <w:rFonts w:ascii="Times New Roman" w:eastAsia="Calibri" w:hAnsi="Times New Roman" w:cs="Times New Roman"/>
              </w:rPr>
            </w:pPr>
            <w:r>
              <w:rPr>
                <w:rFonts w:ascii="Times New Roman" w:hAnsi="Times New Roman"/>
              </w:rPr>
              <w:t xml:space="preserve"> </w:t>
            </w:r>
            <w:r>
              <w:rPr>
                <w:rFonts w:ascii="Times New Roman" w:hAnsi="Times New Roman"/>
              </w:rPr>
              <w:t xml:space="preserve">Verschicken von E-Mail-Benachrichtigungen an Mitarbeiter und Aktualisierung der Mitarbeiterliste</w:t>
            </w:r>
          </w:p>
        </w:tc>
      </w:tr>
      <w:tr w:rsidR="000B21ED" w:rsidRPr="000B21ED" w14:paraId="0954375F"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5E4F791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29E67646" w14:textId="0473ACA0" w:rsidR="000B21ED" w:rsidRPr="000B21ED" w:rsidRDefault="00021C8F" w:rsidP="000B21ED">
            <w:pPr>
              <w:spacing w:line="240" w:lineRule="auto"/>
              <w:contextualSpacing/>
              <w:jc w:val="both"/>
              <w:rPr>
                <w:iCs/>
                <w:rFonts w:ascii="Times New Roman" w:eastAsia="Calibri" w:hAnsi="Times New Roman" w:cs="Times New Roman"/>
              </w:rPr>
            </w:pPr>
            <w:r>
              <w:rPr>
                <w:rFonts w:ascii="Times New Roman" w:hAnsi="Times New Roman"/>
              </w:rPr>
              <w:t xml:space="preserve">Mitarbeiter</w:t>
            </w:r>
          </w:p>
        </w:tc>
      </w:tr>
      <w:tr w:rsidR="000B21ED" w:rsidRPr="000B21ED" w14:paraId="0D74E37B" w14:textId="77777777" w:rsidTr="00DA7669">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7EDCE61D"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7B74E5FC" w14:textId="77777777" w:rsidR="000B21ED" w:rsidRPr="000B21ED" w:rsidRDefault="000B21ED" w:rsidP="000B21ED">
            <w:pPr>
              <w:spacing w:line="240" w:lineRule="auto"/>
              <w:contextualSpacing/>
              <w:jc w:val="center"/>
              <w:rPr>
                <w:rFonts w:ascii="Times New Roman" w:eastAsia="Calibri" w:hAnsi="Times New Roman" w:cs="Times New Roman"/>
                <w:bCs/>
                <w:lang w:val="fr-FR" w:eastAsia="en-US"/>
              </w:rPr>
            </w:pPr>
          </w:p>
          <w:p w14:paraId="4EA7F3B3"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1C3CFD4F" w14:textId="0B3C9B01"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Mitarbeiterdaten:</w:t>
            </w:r>
          </w:p>
          <w:p w14:paraId="3222994E"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746019A1"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63C46DA8" w14:textId="77777777" w:rsidR="00FD2CAB" w:rsidRDefault="00000000" w:rsidP="00FD2CAB">
            <w:pPr>
              <w:spacing w:line="240" w:lineRule="auto"/>
              <w:contextualSpacing/>
              <w:jc w:val="both"/>
              <w:rPr>
                <w:iCs/>
                <w:rFonts w:ascii="MS Gothic" w:eastAsia="MS Gothic" w:hAnsi="MS Gothic" w:cs="Times New Roman"/>
              </w:rPr>
            </w:pPr>
            <w:sdt>
              <w:sdtPr>
                <w:rPr>
                  <w:rFonts w:ascii="Times New Roman" w:eastAsia="Calibri" w:hAnsi="Times New Roman" w:cs="Times New Roman"/>
                  <w:iCs/>
                </w:rPr>
                <w:id w:val="-852872686"/>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104009347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316920513"/>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 E-Mail (beruflich oder privat – je nachdem, welche Adresse vom Mitarbeiter bei der Erstellung seines Kontos eingegeben wurde)</w:t>
            </w:r>
            <w:r>
              <w:rPr>
                <w:rFonts w:ascii="Times New Roman" w:hAnsi="Times New Roman"/>
              </w:rPr>
              <w:t xml:space="preserve"> </w:t>
            </w:r>
          </w:p>
          <w:p w14:paraId="5B59573F" w14:textId="769596BB" w:rsidR="000B21ED" w:rsidRPr="000B21ED" w:rsidRDefault="00000000" w:rsidP="00FD2CAB">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00408023"/>
                <w14:checkbox>
                  <w14:checked w14:val="0"/>
                  <w14:checkedState w14:val="2612" w14:font="MS Gothic"/>
                  <w14:uncheckedState w14:val="2610" w14:font="MS Gothic"/>
                </w14:checkbox>
              </w:sdtPr>
              <w:sdtContent>
                <w:r w:rsidR="00F213CD">
                  <w:rPr>
                    <w:rFonts w:ascii="MS Gothic" w:eastAsia="MS Gothic" w:hAnsi="MS Gothic" w:cs="Times New Roman" w:hint="eastAsia"/>
                    <w:iCs/>
                    <w:lang w:val="fr-FR" w:eastAsia="en-US"/>
                  </w:rPr>
                  <w:t>☐</w:t>
                </w:r>
              </w:sdtContent>
            </w:sdt>
            <w:r>
              <w:rPr>
                <w:rFonts w:ascii="Times New Roman" w:hAnsi="Times New Roman"/>
              </w:rPr>
              <w:t xml:space="preserve"> Sonstige:</w:t>
            </w:r>
            <w:r>
              <w:rPr>
                <w:rFonts w:ascii="Times New Roman" w:hAnsi="Times New Roman"/>
              </w:rPr>
              <w:t xml:space="preserve"> </w:t>
            </w:r>
          </w:p>
        </w:tc>
      </w:tr>
      <w:tr w:rsidR="000B21ED" w:rsidRPr="000B21ED" w14:paraId="0954FA3D" w14:textId="77777777" w:rsidTr="00DA7669">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hideMark/>
          </w:tcPr>
          <w:p w14:paraId="5847A61F"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4FBCD531"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1A4BA227" w14:textId="7F486E55"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97915266"/>
                <w14:checkbox>
                  <w14:checked w14:val="0"/>
                  <w14:checkedState w14:val="2612" w14:font="MS Gothic"/>
                  <w14:uncheckedState w14:val="2610" w14:font="MS Gothic"/>
                </w14:checkbox>
              </w:sdtPr>
              <w:sdtContent>
                <w:r w:rsidR="00F213CD">
                  <w:rPr>
                    <w:rFonts w:ascii="MS Gothic" w:eastAsia="MS Gothic" w:hAnsi="MS Gothic" w:cs="Times New Roman" w:hint="eastAsia"/>
                    <w:iCs/>
                    <w:lang w:val="fr-FR" w:eastAsia="en-US"/>
                  </w:rPr>
                  <w:t>☐</w:t>
                </w:r>
              </w:sdtContent>
            </w:sdt>
            <w:r>
              <w:rPr>
                <w:rFonts w:ascii="Times New Roman" w:hAnsi="Times New Roman"/>
              </w:rPr>
              <w:t xml:space="preserve"> Interne Tracker des Unterauftragsverarbeiters</w:t>
            </w:r>
          </w:p>
          <w:p w14:paraId="6298747A"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0007556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0DB96303"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0324390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1C1812C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2065831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629527F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0379194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0F2B4078" w14:textId="77777777" w:rsidR="000B21ED" w:rsidRPr="000B21ED" w:rsidRDefault="00000000" w:rsidP="000B21ED">
            <w:pPr>
              <w:spacing w:line="240" w:lineRule="auto"/>
              <w:contextualSpacing/>
              <w:jc w:val="both"/>
              <w:rPr>
                <w:rFonts w:ascii="Times New Roman" w:eastAsia="Calibri" w:hAnsi="Times New Roman" w:cs="Times New Roman"/>
              </w:rPr>
            </w:pPr>
            <w:sdt>
              <w:sdtPr>
                <w:rPr>
                  <w:rFonts w:ascii="Times New Roman" w:eastAsia="Calibri" w:hAnsi="Times New Roman" w:cs="Times New Roman"/>
                  <w:iCs/>
                </w:rPr>
                <w:id w:val="-101545808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b/>
                <w:rFonts w:ascii="Times New Roman" w:hAnsi="Times New Roman"/>
              </w:rPr>
              <w:t xml:space="preserve">   </w:t>
            </w:r>
          </w:p>
        </w:tc>
      </w:tr>
      <w:tr w:rsidR="000B21ED" w:rsidRPr="000B21ED" w14:paraId="2EDCA52A"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C10A3F2"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456E2DB7"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6ECDFD6C"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1B9145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44F71BB" w14:textId="376B3C9D"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19418405"/>
                <w14:checkbox>
                  <w14:checked w14:val="1"/>
                  <w14:checkedState w14:val="2612" w14:font="MS Gothic"/>
                  <w14:uncheckedState w14:val="2610" w14:font="MS Gothic"/>
                </w14:checkbox>
              </w:sdtPr>
              <w:sdtContent>
                <w:r w:rsidR="00022E31">
                  <w:rPr>
                    <w:rFonts w:ascii="MS Gothic" w:eastAsia="MS Gothic" w:hAnsi="MS Gothic" w:cs="Times New Roman" w:hint="eastAsia"/>
                    <w:iCs/>
                    <w:lang w:val="fr-FR" w:eastAsia="en-US"/>
                  </w:rPr>
                  <w:t>☒</w:t>
                </w:r>
              </w:sdtContent>
            </w:sdt>
            <w:r>
              <w:rPr>
                <w:rFonts w:ascii="Times New Roman" w:hAnsi="Times New Roman"/>
              </w:rPr>
              <w:t xml:space="preserve"> Dauer des Vertrags</w:t>
            </w:r>
          </w:p>
          <w:p w14:paraId="46CAD804" w14:textId="485F0FA4"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87794738"/>
                <w14:checkbox>
                  <w14:checked w14:val="0"/>
                  <w14:checkedState w14:val="2612" w14:font="MS Gothic"/>
                  <w14:uncheckedState w14:val="2610" w14:font="MS Gothic"/>
                </w14:checkbox>
              </w:sdtPr>
              <w:sdtContent>
                <w:r w:rsidR="00022E31">
                  <w:rPr>
                    <w:rFonts w:ascii="MS Gothic" w:eastAsia="MS Gothic" w:hAnsi="MS Gothic" w:cs="Times New Roman" w:hint="eastAsia"/>
                    <w:iCs/>
                    <w:lang w:val="fr-FR" w:eastAsia="en-US"/>
                  </w:rPr>
                  <w:t>☐</w:t>
                </w:r>
              </w:sdtContent>
            </w:sdt>
            <w:r>
              <w:rPr>
                <w:rFonts w:ascii="Times New Roman" w:hAnsi="Times New Roman"/>
              </w:rPr>
              <w:t xml:space="preserve"> Sonstige(s)  Nicht zutreffend</w:t>
            </w:r>
          </w:p>
        </w:tc>
      </w:tr>
      <w:tr w:rsidR="000B21ED" w:rsidRPr="000B21ED" w14:paraId="14F63BFC"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F800E9E"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EBDC34E" w14:textId="4E744973"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0422392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1987301619"/>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1565611082"/>
                <w14:checkbox>
                  <w14:checked w14:val="0"/>
                  <w14:checkedState w14:val="2612" w14:font="MS Gothic"/>
                  <w14:uncheckedState w14:val="2610" w14:font="MS Gothic"/>
                </w14:checkbox>
              </w:sdtPr>
              <w:sdtContent>
                <w:r w:rsidR="00022E31">
                  <w:rPr>
                    <w:rFonts w:ascii="MS Gothic" w:eastAsia="MS Gothic" w:hAnsi="MS Gothic" w:cs="Times New Roman" w:hint="eastAsia"/>
                    <w:iCs/>
                    <w:lang w:val="fr-FR" w:eastAsia="en-US"/>
                  </w:rPr>
                  <w:t>☐</w:t>
                </w:r>
              </w:sdtContent>
            </w:sdt>
            <w:r>
              <w:rPr>
                <w:rFonts w:ascii="Times New Roman" w:hAnsi="Times New Roman"/>
              </w:rPr>
              <w:t xml:space="preserve"> Organisation</w:t>
            </w:r>
          </w:p>
          <w:p w14:paraId="70FA3D35"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3290091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1910070374"/>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Speicherung (falls zutreffend)</w:t>
            </w:r>
          </w:p>
          <w:p w14:paraId="4B0B0B18" w14:textId="559C19FE"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6655587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205098567"/>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792415289"/>
                <w14:checkbox>
                  <w14:checked w14:val="0"/>
                  <w14:checkedState w14:val="2612" w14:font="MS Gothic"/>
                  <w14:uncheckedState w14:val="2610" w14:font="MS Gothic"/>
                </w14:checkbox>
              </w:sdtPr>
              <w:sdtContent>
                <w:r w:rsidR="00022E31">
                  <w:rPr>
                    <w:rFonts w:ascii="MS Gothic" w:eastAsia="MS Gothic" w:hAnsi="MS Gothic" w:cs="Times New Roman" w:hint="eastAsia"/>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197513583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01B586D7" w14:textId="2A9E12B2"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6002298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168371017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704293791"/>
                <w14:checkbox>
                  <w14:checked w14:val="0"/>
                  <w14:checkedState w14:val="2612" w14:font="MS Gothic"/>
                  <w14:uncheckedState w14:val="2610" w14:font="MS Gothic"/>
                </w14:checkbox>
              </w:sdtPr>
              <w:sdtContent>
                <w:r w:rsidR="00022E31">
                  <w:rPr>
                    <w:rFonts w:ascii="MS Gothic" w:eastAsia="MS Gothic" w:hAnsi="MS Gothic" w:cs="Times New Roman" w:hint="eastAsia"/>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155235535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2C02A7E5"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69168644"/>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Beschränkung </w:t>
            </w:r>
            <w:sdt>
              <w:sdtPr>
                <w:rPr>
                  <w:rFonts w:ascii="Times New Roman" w:eastAsia="Calibri" w:hAnsi="Times New Roman" w:cs="Times New Roman"/>
                  <w:iCs/>
                </w:rPr>
                <w:id w:val="-72198099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1964465982"/>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7CEFC219"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1241747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23EA1338"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4567F29C"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FD33020"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4CA838D7"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5F00BC8"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4500D996"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0B21ED" w:rsidRPr="000B21ED" w14:paraId="6D844C3B"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C9978C7"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6BB60FA"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04CA4144"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76D657A"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ADABE7C"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0B21ED" w:rsidRPr="000B21ED" w14:paraId="34280054"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5E36733E"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9EFEB6F"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7DA16BC8" w14:textId="77777777" w:rsidR="000B21ED" w:rsidRPr="000B21ED" w:rsidRDefault="000B21ED" w:rsidP="000B21ED">
      <w:pPr>
        <w:spacing w:after="160" w:line="259" w:lineRule="auto"/>
        <w:jc w:val="center"/>
        <w:rPr>
          <w:rFonts w:ascii="Times New Roman" w:eastAsia="Calibri" w:hAnsi="Times New Roman" w:cs="Times New Roman"/>
          <w:lang w:val="fr-FR" w:eastAsia="en-US"/>
        </w:rPr>
      </w:pPr>
    </w:p>
    <w:p w14:paraId="34B0CC9F" w14:textId="77777777" w:rsidR="000B21ED" w:rsidRPr="000B21ED" w:rsidRDefault="000B21ED" w:rsidP="000B21ED">
      <w:pPr>
        <w:spacing w:after="160" w:line="259" w:lineRule="auto"/>
        <w:rPr>
          <w:rFonts w:ascii="Times New Roman" w:eastAsia="Calibri"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0B21ED" w:rsidRPr="000B21ED" w14:paraId="4028BE5F" w14:textId="77777777" w:rsidTr="00DA7669">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7DA6B810" w14:textId="2748E800" w:rsidR="000B21ED" w:rsidRPr="000B21ED" w:rsidRDefault="000B21ED" w:rsidP="000B21ED">
            <w:pPr>
              <w:spacing w:line="240" w:lineRule="auto"/>
              <w:contextualSpacing/>
              <w:jc w:val="center"/>
              <w:rPr>
                <w:b/>
                <w:bCs/>
                <w:rFonts w:ascii="Times New Roman" w:eastAsia="Calibri" w:hAnsi="Times New Roman" w:cs="Times New Roman"/>
              </w:rPr>
            </w:pPr>
            <w:bookmarkStart w:id="6" w:name="_Hlk93594783"/>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7FF048E0" w14:textId="19A9AB3F" w:rsidR="000B21ED" w:rsidRPr="000B21ED" w:rsidRDefault="00022E31" w:rsidP="00E53E3C">
            <w:pPr>
              <w:spacing w:line="240" w:lineRule="auto"/>
              <w:contextualSpacing/>
              <w:jc w:val="center"/>
              <w:rPr>
                <w:b/>
                <w:bCs/>
                <w:iCs/>
                <w:rFonts w:ascii="Times New Roman" w:eastAsia="Calibri" w:hAnsi="Times New Roman" w:cs="Times New Roman"/>
              </w:rPr>
            </w:pPr>
            <w:r>
              <w:rPr>
                <w:b/>
                <w:rFonts w:ascii="Times New Roman" w:hAnsi="Times New Roman"/>
              </w:rPr>
              <w:t xml:space="preserve">Basile 0004 – Angabe der Mitarbeiterempfehlungspräferenzen</w:t>
            </w:r>
          </w:p>
        </w:tc>
      </w:tr>
      <w:tr w:rsidR="000B21ED" w:rsidRPr="000B21ED" w14:paraId="6C464415" w14:textId="77777777" w:rsidTr="00DA7669">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761C2C3C" w14:textId="7FC79DF7" w:rsidR="000B21ED" w:rsidRPr="00F213CD" w:rsidRDefault="00F213C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0E4AF283" w14:textId="18FA2390" w:rsidR="000B21ED" w:rsidRPr="000B21ED" w:rsidRDefault="00F213CD" w:rsidP="000B21ED">
            <w:pPr>
              <w:spacing w:line="240" w:lineRule="auto"/>
              <w:contextualSpacing/>
              <w:jc w:val="both"/>
              <w:rPr>
                <w:rFonts w:ascii="Times New Roman" w:eastAsia="Calibri" w:hAnsi="Times New Roman" w:cs="Times New Roman"/>
              </w:rPr>
            </w:pPr>
            <w:r>
              <w:rPr>
                <w:rFonts w:ascii="Times New Roman" w:hAnsi="Times New Roman"/>
              </w:rPr>
              <w:t xml:space="preserve">Versand von E-Mail-Benachrichtigungen, deren Inhalt (Stellenangebote) den Mitarbeiterempfehlungspräferenzen entspricht.</w:t>
            </w:r>
            <w:r>
              <w:rPr>
                <w:rFonts w:ascii="Times New Roman" w:hAnsi="Times New Roman"/>
              </w:rPr>
              <w:t xml:space="preserve"> </w:t>
            </w:r>
            <w:r>
              <w:rPr>
                <w:rFonts w:ascii="Times New Roman" w:hAnsi="Times New Roman"/>
              </w:rPr>
              <w:t xml:space="preserve">Der Mitarbeiter gibt die Daten und seine Empfehlungspräferenzen ein.</w:t>
            </w:r>
          </w:p>
        </w:tc>
      </w:tr>
      <w:tr w:rsidR="000B21ED" w:rsidRPr="000B21ED" w14:paraId="78D09C63"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5EAED82E"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74A854F8" w14:textId="14FEFF94" w:rsidR="000B21ED" w:rsidRPr="000B21ED" w:rsidRDefault="00E53E3C" w:rsidP="000B21ED">
            <w:pPr>
              <w:spacing w:line="240" w:lineRule="auto"/>
              <w:contextualSpacing/>
              <w:jc w:val="both"/>
              <w:rPr>
                <w:iCs/>
                <w:rFonts w:ascii="Times New Roman" w:eastAsia="Calibri" w:hAnsi="Times New Roman" w:cs="Times New Roman"/>
              </w:rPr>
            </w:pPr>
            <w:r>
              <w:rPr>
                <w:rFonts w:ascii="Times New Roman" w:hAnsi="Times New Roman"/>
              </w:rPr>
              <w:t xml:space="preserve">Mitarbeiter</w:t>
            </w:r>
            <w:r>
              <w:rPr>
                <w:rFonts w:ascii="Times New Roman" w:hAnsi="Times New Roman"/>
              </w:rPr>
              <w:t xml:space="preserve"> </w:t>
            </w:r>
          </w:p>
        </w:tc>
      </w:tr>
      <w:tr w:rsidR="000B21ED" w:rsidRPr="000B21ED" w14:paraId="4F3BDA21" w14:textId="77777777" w:rsidTr="00DA7669">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760C6A30"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5552A6C0" w14:textId="77777777" w:rsidR="000B21ED" w:rsidRPr="000B21ED" w:rsidRDefault="000B21ED" w:rsidP="000B21ED">
            <w:pPr>
              <w:spacing w:line="240" w:lineRule="auto"/>
              <w:contextualSpacing/>
              <w:jc w:val="center"/>
              <w:rPr>
                <w:rFonts w:ascii="Times New Roman" w:eastAsia="Calibri" w:hAnsi="Times New Roman" w:cs="Times New Roman"/>
                <w:bCs/>
                <w:lang w:val="fr-FR" w:eastAsia="en-US"/>
              </w:rPr>
            </w:pPr>
          </w:p>
          <w:p w14:paraId="5ED40291" w14:textId="77777777" w:rsidR="000B21ED" w:rsidRPr="000B21ED" w:rsidRDefault="000B21ED" w:rsidP="000B21ED">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06736752" w14:textId="3F9BAFD2"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1/ Von Mitarbeitern angegebene Daten:</w:t>
            </w:r>
          </w:p>
          <w:p w14:paraId="4D84FB9A" w14:textId="77777777" w:rsidR="000B21ED" w:rsidRPr="000B21ED" w:rsidRDefault="000B21ED" w:rsidP="000B21ED">
            <w:pPr>
              <w:spacing w:line="240" w:lineRule="auto"/>
              <w:contextualSpacing/>
              <w:jc w:val="both"/>
              <w:rPr>
                <w:rFonts w:ascii="Times New Roman" w:eastAsia="Calibri" w:hAnsi="Times New Roman" w:cs="Times New Roman"/>
                <w:b/>
                <w:bCs/>
                <w:iCs/>
                <w:lang w:val="fr-FR" w:eastAsia="en-US"/>
              </w:rPr>
            </w:pPr>
          </w:p>
          <w:p w14:paraId="01B5173E"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69E4EFC8" w14:textId="38C86F54" w:rsidR="000B21ED" w:rsidRPr="000B21ED" w:rsidRDefault="00000000" w:rsidP="00FD2CAB">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561440683"/>
                <w14:checkbox>
                  <w14:checked w14:val="1"/>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1472784291"/>
                <w14:checkbox>
                  <w14:checked w14:val="1"/>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707489620"/>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E-Mail-Adresse</w:t>
            </w:r>
            <w:r>
              <w:rPr>
                <w:rFonts w:ascii="Times New Roman" w:hAnsi="Times New Roman"/>
              </w:rPr>
              <w:t xml:space="preserve">  </w:t>
            </w:r>
          </w:p>
          <w:p w14:paraId="0ECFBB87"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5259E4C9"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5D63EEED" w14:textId="573E8A37" w:rsidR="000B21ED" w:rsidRPr="000B21ED" w:rsidRDefault="00000000" w:rsidP="00561D37">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70962122"/>
                <w14:checkbox>
                  <w14:checked w14:val="1"/>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Ort (Bundesland und/oder Kreis)   </w:t>
            </w:r>
            <w:sdt>
              <w:sdtPr>
                <w:rPr>
                  <w:rFonts w:ascii="Times New Roman" w:eastAsia="Calibri" w:hAnsi="Times New Roman" w:cs="Times New Roman"/>
                  <w:iCs/>
                </w:rPr>
                <w:id w:val="1722860315"/>
                <w14:checkbox>
                  <w14:checked w14:val="1"/>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Beruf</w:t>
            </w:r>
          </w:p>
          <w:p w14:paraId="6B8836D3" w14:textId="7D895D03" w:rsidR="00561D37" w:rsidRPr="000B21ED" w:rsidRDefault="00000000" w:rsidP="00561D37">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42050934"/>
                <w14:checkbox>
                  <w14:checked w14:val="1"/>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r>
              <w:rPr>
                <w:rFonts w:ascii="Times New Roman" w:hAnsi="Times New Roman"/>
              </w:rPr>
              <w:t xml:space="preserve">Tochterunternehmen oder Teile eines Konzerns (falls vom Kunden angegeben)</w:t>
            </w:r>
          </w:p>
          <w:p w14:paraId="2EEBFAF0" w14:textId="5758A69B"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p w14:paraId="2E06A02E" w14:textId="77777777" w:rsidR="000B21ED" w:rsidRPr="000B21ED" w:rsidRDefault="000B21ED" w:rsidP="000B21ED">
            <w:pPr>
              <w:spacing w:line="240" w:lineRule="auto"/>
              <w:contextualSpacing/>
              <w:jc w:val="both"/>
              <w:rPr>
                <w:rFonts w:ascii="Times New Roman" w:eastAsia="Calibri" w:hAnsi="Times New Roman" w:cs="Times New Roman"/>
                <w:iCs/>
                <w:lang w:val="fr-FR" w:eastAsia="en-US"/>
              </w:rPr>
            </w:pPr>
          </w:p>
        </w:tc>
      </w:tr>
      <w:tr w:rsidR="000B21ED" w:rsidRPr="000B21ED" w14:paraId="05A4977A" w14:textId="77777777" w:rsidTr="00DA7669">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462C0086" w14:textId="77777777" w:rsidR="000B21ED" w:rsidRPr="000B21ED" w:rsidRDefault="000B21ED" w:rsidP="000B21ED">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211CFB09" w14:textId="77777777" w:rsidR="000B21ED" w:rsidRPr="000B21ED" w:rsidRDefault="000B21ED" w:rsidP="000B21ED">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6FD74063" w14:textId="49861962"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001079216"/>
                <w14:checkbox>
                  <w14:checked w14:val="0"/>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Interne Tracker des Unterauftragsverarbeiters</w:t>
            </w:r>
          </w:p>
          <w:p w14:paraId="2FCE180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8451206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107D1E10"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9055630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2AF70AE7"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4143540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626A1782"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37663066"/>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1B14BD0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8689323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bookmarkEnd w:id="6"/>
      <w:tr w:rsidR="000B21ED" w:rsidRPr="000B21ED" w14:paraId="2C606E6A"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653E64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BB72703"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264C2224"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A78A790"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1C0E4A0" w14:textId="0653AA86"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47500639"/>
                <w14:checkbox>
                  <w14:checked w14:val="1"/>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Dauer des Vertrags</w:t>
            </w:r>
          </w:p>
          <w:p w14:paraId="700FB97F" w14:textId="52C17EB1"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99237099"/>
                <w14:checkbox>
                  <w14:checked w14:val="0"/>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2849A745"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51C69339"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4A0ACADF"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100078"/>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22577314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206074347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1B15ACB3" w14:textId="24DCF9C4"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67264235"/>
                <w14:checkbox>
                  <w14:checked w14:val="0"/>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1926794096"/>
                <w14:checkbox>
                  <w14:checked w14:val="0"/>
                  <w14:checkedState w14:val="2612" w14:font="MS Gothic"/>
                  <w14:uncheckedState w14:val="2610" w14:font="MS Gothic"/>
                </w14:checkbox>
              </w:sdtPr>
              <w:sdtContent>
                <w:r w:rsidR="00E53E3C">
                  <w:rPr>
                    <w:rFonts w:ascii="MS Gothic" w:eastAsia="MS Gothic" w:hAnsi="MS Gothic" w:cs="Times New Roman" w:hint="eastAsia"/>
                    <w:iCs/>
                    <w:lang w:val="fr-FR" w:eastAsia="en-US"/>
                  </w:rPr>
                  <w:t>☐</w:t>
                </w:r>
              </w:sdtContent>
            </w:sdt>
            <w:r>
              <w:rPr>
                <w:rFonts w:ascii="Times New Roman" w:hAnsi="Times New Roman"/>
              </w:rPr>
              <w:t xml:space="preserve"> Speicherung </w:t>
            </w:r>
          </w:p>
          <w:p w14:paraId="298F00C8"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02030432"/>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47915098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1974337811"/>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2136592659"/>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6E1DC382" w14:textId="7265E3D5"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30143103"/>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1618131588"/>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11174941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939882035"/>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06E23DAD"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16112055"/>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725688611"/>
                <w14:checkbox>
                  <w14:checked w14:val="1"/>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93008787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3064DB9B" w14:textId="77777777" w:rsidR="000B21ED" w:rsidRPr="000B21ED" w:rsidRDefault="00000000" w:rsidP="000B21ED">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43712750"/>
                <w14:checkbox>
                  <w14:checked w14:val="0"/>
                  <w14:checkedState w14:val="2612" w14:font="MS Gothic"/>
                  <w14:uncheckedState w14:val="2610" w14:font="MS Gothic"/>
                </w14:checkbox>
              </w:sdtPr>
              <w:sdtContent>
                <w:r w:rsidR="000B21ED"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0B21ED" w:rsidRPr="000B21ED" w14:paraId="1CCA567F"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2CA2D35D"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D9373B1"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5A0C8957"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9651018"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52726E9"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0B21ED" w:rsidRPr="000B21ED" w14:paraId="64B2BF48"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2DFDC07F"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ACEA592"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0B21ED" w:rsidRPr="000B21ED" w14:paraId="4D27574B"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38612711"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2247EF6"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0B21ED" w:rsidRPr="000B21ED" w14:paraId="5F0F077B" w14:textId="77777777" w:rsidTr="00DA7669">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794CAD5D" w14:textId="77777777" w:rsidR="000B21ED" w:rsidRPr="000B21ED" w:rsidRDefault="000B21ED" w:rsidP="000B21ED">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DA3C6D1" w14:textId="77777777" w:rsidR="000B21ED" w:rsidRPr="000B21ED" w:rsidRDefault="000B21ED" w:rsidP="000B21ED">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5E9EE56E" w14:textId="77777777" w:rsidR="000B21ED" w:rsidRPr="000B21ED" w:rsidRDefault="000B21ED" w:rsidP="000B21ED">
      <w:pPr>
        <w:spacing w:after="160" w:line="259" w:lineRule="auto"/>
        <w:jc w:val="both"/>
        <w:rPr>
          <w:rFonts w:ascii="Times New Roman" w:eastAsia="Calibri" w:hAnsi="Times New Roman" w:cs="Times New Roman"/>
          <w:lang w:val="fr-FR" w:eastAsia="en-US"/>
        </w:rPr>
      </w:pPr>
    </w:p>
    <w:p w14:paraId="5F8A89DF" w14:textId="03876977" w:rsidR="00561D37" w:rsidRDefault="00561D37">
      <w:pPr>
        <w:rPr>
          <w:rFonts w:ascii="Times New Roman" w:eastAsia="Calibri"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561D37" w:rsidRPr="000B21ED" w14:paraId="74512FFD" w14:textId="77777777" w:rsidTr="00CC6C8F">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0945EDF1" w14:textId="77777777" w:rsidR="00561D37" w:rsidRPr="000B21ED" w:rsidRDefault="00561D37" w:rsidP="00CC6C8F">
            <w:pPr>
              <w:spacing w:line="240" w:lineRule="auto"/>
              <w:contextualSpacing/>
              <w:jc w:val="center"/>
              <w:rPr>
                <w:rFonts w:ascii="Times New Roman" w:eastAsia="Calibri" w:hAnsi="Times New Roman" w:cs="Times New Roman"/>
                <w:b/>
                <w:bCs/>
                <w:lang w:val="fr-FR" w:eastAsia="en-US"/>
              </w:rPr>
            </w:pP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5AC5E0E2" w14:textId="1A4216EF" w:rsidR="00561D37" w:rsidRPr="000B21ED" w:rsidRDefault="00561D37" w:rsidP="00CC6C8F">
            <w:pPr>
              <w:spacing w:line="240" w:lineRule="auto"/>
              <w:contextualSpacing/>
              <w:jc w:val="center"/>
              <w:rPr>
                <w:b/>
                <w:bCs/>
                <w:iCs/>
                <w:rFonts w:ascii="Times New Roman" w:eastAsia="Calibri" w:hAnsi="Times New Roman" w:cs="Times New Roman"/>
              </w:rPr>
            </w:pPr>
            <w:r>
              <w:rPr>
                <w:b/>
                <w:rFonts w:ascii="Times New Roman" w:hAnsi="Times New Roman"/>
              </w:rPr>
              <w:t xml:space="preserve">Basile 0005 – Angabe der Mitarbeiterempfehlungspräferenzen</w:t>
            </w:r>
          </w:p>
        </w:tc>
      </w:tr>
      <w:tr w:rsidR="00561D37" w:rsidRPr="000B21ED" w14:paraId="20CD6C45" w14:textId="77777777" w:rsidTr="00CC6C8F">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69AB00B5" w14:textId="77777777" w:rsidR="00561D37" w:rsidRPr="00F213C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60470D13" w14:textId="15A3A9B0" w:rsidR="00561D37" w:rsidRPr="000B21ED" w:rsidRDefault="00FD2CAB" w:rsidP="00CC6C8F">
            <w:pPr>
              <w:spacing w:line="240" w:lineRule="auto"/>
              <w:contextualSpacing/>
              <w:jc w:val="both"/>
              <w:rPr>
                <w:rFonts w:ascii="Times New Roman" w:eastAsia="Calibri" w:hAnsi="Times New Roman" w:cs="Times New Roman"/>
              </w:rPr>
            </w:pPr>
            <w:r>
              <w:rPr>
                <w:rFonts w:ascii="Times New Roman" w:hAnsi="Times New Roman"/>
              </w:rPr>
              <w:t xml:space="preserve">Versand von E-Mail-Benachrichtigungen, deren Inhalt (Stellenangebote) den Profilpräferenzen des Mitarbeiters entspricht.</w:t>
            </w:r>
            <w:r>
              <w:rPr>
                <w:rFonts w:ascii="Times New Roman" w:hAnsi="Times New Roman"/>
              </w:rPr>
              <w:t xml:space="preserve"> </w:t>
            </w:r>
          </w:p>
        </w:tc>
      </w:tr>
      <w:tr w:rsidR="00561D37" w:rsidRPr="000B21ED" w14:paraId="430CF7BB"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03BF48CB"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5C585049"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Mitarbeiter</w:t>
            </w:r>
            <w:r>
              <w:rPr>
                <w:rFonts w:ascii="Times New Roman" w:hAnsi="Times New Roman"/>
              </w:rPr>
              <w:t xml:space="preserve"> </w:t>
            </w:r>
          </w:p>
        </w:tc>
      </w:tr>
      <w:tr w:rsidR="00561D37" w:rsidRPr="000B21ED" w14:paraId="4822EAB2" w14:textId="77777777" w:rsidTr="00CC6C8F">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63889A65"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0A981040" w14:textId="77777777" w:rsidR="00561D37" w:rsidRPr="000B21ED" w:rsidRDefault="00561D37" w:rsidP="00CC6C8F">
            <w:pPr>
              <w:spacing w:line="240" w:lineRule="auto"/>
              <w:contextualSpacing/>
              <w:jc w:val="center"/>
              <w:rPr>
                <w:rFonts w:ascii="Times New Roman" w:eastAsia="Calibri" w:hAnsi="Times New Roman" w:cs="Times New Roman"/>
                <w:bCs/>
                <w:lang w:val="fr-FR" w:eastAsia="en-US"/>
              </w:rPr>
            </w:pPr>
          </w:p>
          <w:p w14:paraId="06B42EE3" w14:textId="77777777" w:rsidR="00561D37" w:rsidRPr="000B21ED" w:rsidRDefault="00561D37" w:rsidP="00CC6C8F">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49776074" w14:textId="7262C9CD"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1/ Mitarbeiterdaten:</w:t>
            </w:r>
          </w:p>
          <w:p w14:paraId="03BC1F81" w14:textId="77777777" w:rsidR="00561D37" w:rsidRPr="000B21ED" w:rsidRDefault="00561D37" w:rsidP="00CC6C8F">
            <w:pPr>
              <w:spacing w:line="240" w:lineRule="auto"/>
              <w:contextualSpacing/>
              <w:jc w:val="both"/>
              <w:rPr>
                <w:rFonts w:ascii="Times New Roman" w:eastAsia="Calibri" w:hAnsi="Times New Roman" w:cs="Times New Roman"/>
                <w:b/>
                <w:bCs/>
                <w:iCs/>
                <w:lang w:val="fr-FR" w:eastAsia="en-US"/>
              </w:rPr>
            </w:pPr>
          </w:p>
          <w:p w14:paraId="631157C6" w14:textId="77777777"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4D999908" w14:textId="0B92397D" w:rsidR="00561D37" w:rsidRPr="000B21ED" w:rsidRDefault="00000000" w:rsidP="00FD2CAB">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71046111"/>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1665118161"/>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1324391948"/>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E-Mail-Adresse</w:t>
            </w:r>
            <w:r>
              <w:rPr>
                <w:rFonts w:ascii="Times New Roman" w:hAnsi="Times New Roman"/>
              </w:rPr>
              <w:t xml:space="preserve">  </w:t>
            </w:r>
          </w:p>
          <w:p w14:paraId="1890ADF6" w14:textId="77777777" w:rsidR="00561D37" w:rsidRPr="000B21ED" w:rsidRDefault="00561D37" w:rsidP="00CC6C8F">
            <w:pPr>
              <w:spacing w:line="240" w:lineRule="auto"/>
              <w:contextualSpacing/>
              <w:jc w:val="both"/>
              <w:rPr>
                <w:rFonts w:ascii="Times New Roman" w:eastAsia="Calibri" w:hAnsi="Times New Roman" w:cs="Times New Roman"/>
                <w:iCs/>
                <w:lang w:val="fr-FR" w:eastAsia="en-US"/>
              </w:rPr>
            </w:pPr>
          </w:p>
          <w:p w14:paraId="016E78FC" w14:textId="77777777"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0623FB05"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53610479"/>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Ort (Bundesland und/oder Kreis)   </w:t>
            </w:r>
            <w:sdt>
              <w:sdtPr>
                <w:rPr>
                  <w:rFonts w:ascii="Times New Roman" w:eastAsia="Calibri" w:hAnsi="Times New Roman" w:cs="Times New Roman"/>
                  <w:iCs/>
                </w:rPr>
                <w:id w:val="1551342867"/>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Beruf</w:t>
            </w:r>
          </w:p>
          <w:p w14:paraId="2D61AD62" w14:textId="02756758"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78233701"/>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r>
              <w:rPr>
                <w:rFonts w:ascii="Times New Roman" w:hAnsi="Times New Roman"/>
              </w:rPr>
              <w:t xml:space="preserve">Tochterunternehmen oder Teile eines Konzerns (falls vom Kunden angegeben) und sonstige Kriterien, die auf Wunsch des Kunden hinzugefügt werden können (vorbehaltlich Machbarkeit und Relevanz).</w:t>
            </w:r>
          </w:p>
          <w:p w14:paraId="17456147" w14:textId="77777777" w:rsidR="00561D37" w:rsidRPr="000B21ED" w:rsidRDefault="00561D37" w:rsidP="00CC6C8F">
            <w:pPr>
              <w:spacing w:line="240" w:lineRule="auto"/>
              <w:contextualSpacing/>
              <w:jc w:val="both"/>
              <w:rPr>
                <w:rFonts w:ascii="Times New Roman" w:eastAsia="Calibri" w:hAnsi="Times New Roman" w:cs="Times New Roman"/>
                <w:iCs/>
                <w:lang w:val="fr-FR" w:eastAsia="en-US"/>
              </w:rPr>
            </w:pPr>
          </w:p>
          <w:p w14:paraId="5BB19EB8" w14:textId="77777777" w:rsidR="00561D37" w:rsidRPr="000B21ED" w:rsidRDefault="00561D37" w:rsidP="00CC6C8F">
            <w:pPr>
              <w:spacing w:line="240" w:lineRule="auto"/>
              <w:contextualSpacing/>
              <w:jc w:val="both"/>
              <w:rPr>
                <w:rFonts w:ascii="Times New Roman" w:eastAsia="Calibri" w:hAnsi="Times New Roman" w:cs="Times New Roman"/>
                <w:iCs/>
                <w:lang w:val="fr-FR" w:eastAsia="en-US"/>
              </w:rPr>
            </w:pPr>
          </w:p>
        </w:tc>
      </w:tr>
      <w:tr w:rsidR="00561D37" w:rsidRPr="000B21ED" w14:paraId="3CD1967D" w14:textId="77777777" w:rsidTr="00CC6C8F">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7E929BC2" w14:textId="77777777" w:rsidR="00561D37" w:rsidRPr="000B21ED" w:rsidRDefault="00561D37" w:rsidP="00CC6C8F">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596E4D4C" w14:textId="77777777"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77984522"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433708395"/>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Interne Tracker des Unterauftragsverarbeiters</w:t>
            </w:r>
          </w:p>
          <w:p w14:paraId="27A1121A"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41562948"/>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694046E2"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779649540"/>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61EC4B54"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73011150"/>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4112BFB0"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49218064"/>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0750AB8B"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17039852"/>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561D37" w:rsidRPr="000B21ED" w14:paraId="465E19DB"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4F870C94"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AFA7B6F"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561D37" w:rsidRPr="000B21ED" w14:paraId="65B11BBF"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2312B9CE"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06EE61C"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25688292"/>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Dauer des Vertrags</w:t>
            </w:r>
          </w:p>
          <w:p w14:paraId="597E8495"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42019275"/>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p>
        </w:tc>
      </w:tr>
      <w:tr w:rsidR="00561D37" w:rsidRPr="000B21ED" w14:paraId="4833E02C"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56826380"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32FFBAA"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102905045"/>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401149707"/>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1327405527"/>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42D6A49D"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739826334"/>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1501078318"/>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Speicherung </w:t>
            </w:r>
          </w:p>
          <w:p w14:paraId="3F75FE8A"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037107673"/>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534471221"/>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696396566"/>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2005478296"/>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2CB2D65E"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22525256"/>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127370974"/>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1589118629"/>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1024136967"/>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63D68CA4"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79700074"/>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1154338340"/>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1343163115"/>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38DE6E22"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28495710"/>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561D37" w:rsidRPr="000B21ED" w14:paraId="181486DD"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92BDF50"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322C60B"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561D37" w:rsidRPr="000B21ED" w14:paraId="0F9B9E66"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686914B"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380CF40"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561D37" w:rsidRPr="000B21ED" w14:paraId="14B698A4"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01861DB"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26EEE3F"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561D37" w:rsidRPr="000B21ED" w14:paraId="3122B2C1"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3C0A966F"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D39E568"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561D37" w:rsidRPr="000B21ED" w14:paraId="3CCDD1AB"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B306637"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ACE0620"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7CE5B5DF" w14:textId="77777777" w:rsidR="000B21ED" w:rsidRPr="00561D37" w:rsidRDefault="000B21ED" w:rsidP="00E53E3C">
      <w:pPr>
        <w:spacing w:after="160" w:line="259" w:lineRule="auto"/>
        <w:rPr>
          <w:rFonts w:ascii="Times New Roman" w:eastAsia="Calibri" w:hAnsi="Times New Roman" w:cs="Times New Roman"/>
          <w:lang w:eastAsia="en-US"/>
        </w:rPr>
      </w:pPr>
    </w:p>
    <w:p w14:paraId="564712DF" w14:textId="77777777" w:rsidR="00561D37" w:rsidRDefault="0027790D">
      <w:pPr>
        <w:rPr>
          <w:b/>
          <w:rFonts w:ascii="Times New Roman" w:eastAsia="Times New Roman"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561D37" w:rsidRPr="000B21ED" w14:paraId="13EB5EF0" w14:textId="77777777" w:rsidTr="00CC6C8F">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2201CCE0" w14:textId="4ADF70A1" w:rsidR="00561D37" w:rsidRPr="000B21ED" w:rsidRDefault="00FD2CAB" w:rsidP="00CC6C8F">
            <w:pPr>
              <w:spacing w:line="240" w:lineRule="auto"/>
              <w:contextualSpacing/>
              <w:jc w:val="center"/>
              <w:rPr>
                <w:b/>
                <w:bCs/>
                <w:rFonts w:ascii="Times New Roman" w:eastAsia="Calibri" w:hAnsi="Times New Roman" w:cs="Times New Roman"/>
              </w:rPr>
            </w:pPr>
            <w:r>
              <w:rPr>
                <w:b/>
                <w:rFonts w:ascii="Times New Roman" w:hAnsi="Times New Roman"/>
              </w:rPr>
              <w:t xml:space="preserve">(Sofern anwendbar – Interne Mobilität)</w:t>
            </w: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3A1D5FA7" w14:textId="7B2F5086" w:rsidR="00561D37" w:rsidRPr="000B21ED" w:rsidRDefault="00561D37" w:rsidP="00CC6C8F">
            <w:pPr>
              <w:spacing w:line="240" w:lineRule="auto"/>
              <w:contextualSpacing/>
              <w:jc w:val="center"/>
              <w:rPr>
                <w:b/>
                <w:bCs/>
                <w:iCs/>
                <w:rFonts w:ascii="Times New Roman" w:eastAsia="Calibri" w:hAnsi="Times New Roman" w:cs="Times New Roman"/>
              </w:rPr>
            </w:pPr>
            <w:r>
              <w:rPr>
                <w:b/>
                <w:rFonts w:ascii="Times New Roman" w:hAnsi="Times New Roman"/>
              </w:rPr>
              <w:t xml:space="preserve">Basile 0006 – Erstellung und Aktualisierung eines Profils zur internen Mobilität)</w:t>
            </w:r>
          </w:p>
        </w:tc>
      </w:tr>
      <w:tr w:rsidR="00561D37" w:rsidRPr="000B21ED" w14:paraId="727AA0C5" w14:textId="77777777" w:rsidTr="00CC6C8F">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47A5EBCA" w14:textId="77777777" w:rsidR="00561D37" w:rsidRPr="00F213C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43536C9D" w14:textId="31CCAB51" w:rsidR="00561D37" w:rsidRPr="000B21ED" w:rsidRDefault="00561D37" w:rsidP="00CC6C8F">
            <w:pPr>
              <w:spacing w:line="240" w:lineRule="auto"/>
              <w:contextualSpacing/>
              <w:jc w:val="both"/>
              <w:rPr>
                <w:rFonts w:ascii="Times New Roman" w:eastAsia="Calibri" w:hAnsi="Times New Roman" w:cs="Times New Roman"/>
              </w:rPr>
            </w:pPr>
            <w:r>
              <w:rPr>
                <w:rFonts w:ascii="Times New Roman" w:hAnsi="Times New Roman"/>
              </w:rPr>
              <w:t xml:space="preserve">Versand von E-Mail-Benachrichtigungen, deren Inhalt (Stellenangebote) dem Profil zur internen Mobilität des Mitarbeiters entspricht.</w:t>
            </w:r>
            <w:r>
              <w:rPr>
                <w:rFonts w:ascii="Times New Roman" w:hAnsi="Times New Roman"/>
              </w:rPr>
              <w:t xml:space="preserve"> </w:t>
            </w:r>
            <w:r>
              <w:rPr>
                <w:rFonts w:ascii="Times New Roman" w:hAnsi="Times New Roman"/>
              </w:rPr>
              <w:t xml:space="preserve">Der Mitarbeiter gibt die Daten und seine Empfehlungspräferenzen bei der Erstellung seines Kontos ein oder der Kunde stellt die Mitarbeiterliste zur Verfügung.</w:t>
            </w:r>
          </w:p>
        </w:tc>
      </w:tr>
      <w:tr w:rsidR="00561D37" w:rsidRPr="000B21ED" w14:paraId="55475642"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65768852"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0F589B37"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Mitarbeiter</w:t>
            </w:r>
            <w:r>
              <w:rPr>
                <w:rFonts w:ascii="Times New Roman" w:hAnsi="Times New Roman"/>
              </w:rPr>
              <w:t xml:space="preserve"> </w:t>
            </w:r>
          </w:p>
        </w:tc>
      </w:tr>
      <w:tr w:rsidR="00561D37" w:rsidRPr="000B21ED" w14:paraId="27368DF7" w14:textId="77777777" w:rsidTr="00CC6C8F">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2CC5148B"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1FB1E7EC" w14:textId="77777777" w:rsidR="00561D37" w:rsidRPr="000B21ED" w:rsidRDefault="00561D37" w:rsidP="00CC6C8F">
            <w:pPr>
              <w:spacing w:line="240" w:lineRule="auto"/>
              <w:contextualSpacing/>
              <w:jc w:val="center"/>
              <w:rPr>
                <w:rFonts w:ascii="Times New Roman" w:eastAsia="Calibri" w:hAnsi="Times New Roman" w:cs="Times New Roman"/>
                <w:bCs/>
                <w:lang w:val="fr-FR" w:eastAsia="en-US"/>
              </w:rPr>
            </w:pPr>
          </w:p>
          <w:p w14:paraId="071B10E5" w14:textId="77777777" w:rsidR="00561D37" w:rsidRPr="000B21ED" w:rsidRDefault="00561D37" w:rsidP="00CC6C8F">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3463D199" w14:textId="77777777"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1/ Von Mitarbeitern angegebene Daten:</w:t>
            </w:r>
          </w:p>
          <w:p w14:paraId="746C9B18" w14:textId="77777777" w:rsidR="00561D37" w:rsidRPr="000B21ED" w:rsidRDefault="00561D37" w:rsidP="00CC6C8F">
            <w:pPr>
              <w:spacing w:line="240" w:lineRule="auto"/>
              <w:contextualSpacing/>
              <w:jc w:val="both"/>
              <w:rPr>
                <w:rFonts w:ascii="Times New Roman" w:eastAsia="Calibri" w:hAnsi="Times New Roman" w:cs="Times New Roman"/>
                <w:b/>
                <w:bCs/>
                <w:iCs/>
                <w:lang w:val="fr-FR" w:eastAsia="en-US"/>
              </w:rPr>
            </w:pPr>
          </w:p>
          <w:p w14:paraId="0586D09F" w14:textId="77777777"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73833D2C" w14:textId="15217818" w:rsidR="00561D37" w:rsidRPr="000B21ED" w:rsidRDefault="00000000" w:rsidP="00FD2CAB">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077357"/>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983689655"/>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988059645"/>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E-Mail-Adresse</w:t>
            </w:r>
            <w:r>
              <w:rPr>
                <w:rFonts w:ascii="Times New Roman" w:hAnsi="Times New Roman"/>
              </w:rPr>
              <w:t xml:space="preserve">  </w:t>
            </w:r>
          </w:p>
          <w:p w14:paraId="0CCEB427" w14:textId="77777777" w:rsidR="00561D37" w:rsidRPr="000B21ED" w:rsidRDefault="00561D37" w:rsidP="00CC6C8F">
            <w:pPr>
              <w:spacing w:line="240" w:lineRule="auto"/>
              <w:contextualSpacing/>
              <w:jc w:val="both"/>
              <w:rPr>
                <w:rFonts w:ascii="Times New Roman" w:eastAsia="Calibri" w:hAnsi="Times New Roman" w:cs="Times New Roman"/>
                <w:iCs/>
                <w:lang w:val="fr-FR" w:eastAsia="en-US"/>
              </w:rPr>
            </w:pPr>
          </w:p>
          <w:p w14:paraId="70E1F6AF" w14:textId="77777777"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0199DEBA" w14:textId="53049CEC" w:rsidR="00FD2CAB" w:rsidRPr="00FD2CAB" w:rsidRDefault="00000000" w:rsidP="00FD2CAB">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89766987"/>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Ort (Bundesland und/oder Kreis)   </w:t>
            </w:r>
            <w:sdt>
              <w:sdtPr>
                <w:rPr>
                  <w:rFonts w:ascii="Times New Roman" w:eastAsia="Calibri" w:hAnsi="Times New Roman" w:cs="Times New Roman"/>
                  <w:iCs/>
                </w:rPr>
                <w:id w:val="1824314076"/>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Beruf</w:t>
            </w:r>
          </w:p>
          <w:p w14:paraId="54B065E3" w14:textId="3D4D5104" w:rsidR="00FD2CAB"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839737872"/>
                <w14:checkbox>
                  <w14:checked w14:val="1"/>
                  <w14:checkedState w14:val="2612" w14:font="MS Gothic"/>
                  <w14:uncheckedState w14:val="2610" w14:font="MS Gothic"/>
                </w14:checkbox>
              </w:sdtPr>
              <w:sdtContent>
                <w:r w:rsidR="00FD2CAB" w:rsidRPr="00FD2CAB">
                  <w:rPr>
                    <w:rFonts w:ascii="Segoe UI Symbol" w:eastAsia="Calibri" w:hAnsi="Segoe UI Symbol" w:cs="Segoe UI Symbol"/>
                    <w:iCs/>
                    <w:lang w:val="fr-FR" w:eastAsia="en-US"/>
                  </w:rPr>
                  <w:t>☒</w:t>
                </w:r>
              </w:sdtContent>
            </w:sdt>
            <w:r>
              <w:rPr>
                <w:rFonts w:ascii="Times New Roman" w:hAnsi="Times New Roman"/>
              </w:rPr>
              <w:t xml:space="preserve"> Erfahrung</w:t>
            </w:r>
          </w:p>
          <w:p w14:paraId="481C6826"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600405091"/>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r>
              <w:rPr>
                <w:rFonts w:ascii="Times New Roman" w:hAnsi="Times New Roman"/>
              </w:rPr>
              <w:t xml:space="preserve">Tochterunternehmen oder Teile eines Konzerns (falls vom Kunden angegeben)</w:t>
            </w:r>
          </w:p>
          <w:p w14:paraId="04D444E3" w14:textId="77777777" w:rsidR="00561D37" w:rsidRPr="000B21ED" w:rsidRDefault="00561D37" w:rsidP="00CC6C8F">
            <w:pPr>
              <w:spacing w:line="240" w:lineRule="auto"/>
              <w:contextualSpacing/>
              <w:jc w:val="both"/>
              <w:rPr>
                <w:rFonts w:ascii="Times New Roman" w:eastAsia="Calibri" w:hAnsi="Times New Roman" w:cs="Times New Roman"/>
                <w:iCs/>
                <w:lang w:val="fr-FR" w:eastAsia="en-US"/>
              </w:rPr>
            </w:pPr>
          </w:p>
          <w:p w14:paraId="5E636C17" w14:textId="77777777" w:rsidR="00561D37" w:rsidRPr="000B21ED" w:rsidRDefault="00561D37" w:rsidP="00CC6C8F">
            <w:pPr>
              <w:spacing w:line="240" w:lineRule="auto"/>
              <w:contextualSpacing/>
              <w:jc w:val="both"/>
              <w:rPr>
                <w:rFonts w:ascii="Times New Roman" w:eastAsia="Calibri" w:hAnsi="Times New Roman" w:cs="Times New Roman"/>
                <w:iCs/>
                <w:lang w:val="fr-FR" w:eastAsia="en-US"/>
              </w:rPr>
            </w:pPr>
          </w:p>
        </w:tc>
      </w:tr>
      <w:tr w:rsidR="00561D37" w:rsidRPr="000B21ED" w14:paraId="158B65E1" w14:textId="77777777" w:rsidTr="00CC6C8F">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72F10DE0" w14:textId="77777777" w:rsidR="00561D37" w:rsidRPr="000B21ED" w:rsidRDefault="00561D37" w:rsidP="00CC6C8F">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24AE3FB7" w14:textId="77777777"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4BCF1457"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8247099"/>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Interne Tracker des Unterauftragsverarbeiters</w:t>
            </w:r>
          </w:p>
          <w:p w14:paraId="624C24AC"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30038942"/>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1E27B6E0"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532406517"/>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IP-Adresse </w:t>
            </w:r>
          </w:p>
          <w:p w14:paraId="749F616D"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07140701"/>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Datum der Verbindung</w:t>
            </w:r>
          </w:p>
          <w:p w14:paraId="21697954"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125462963"/>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66604030"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87480268"/>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561D37" w:rsidRPr="000B21ED" w14:paraId="070D63F9"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FD0268E"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F63E9CF"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561D37" w:rsidRPr="000B21ED" w14:paraId="33D50EEF"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27C0FCA8"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1A99186"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80749515"/>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Dauer des Vertrags</w:t>
            </w:r>
          </w:p>
          <w:p w14:paraId="51408903"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20683508"/>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p>
        </w:tc>
      </w:tr>
      <w:tr w:rsidR="00561D37" w:rsidRPr="000B21ED" w14:paraId="0D65F332"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FAAAE4F"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1EDCB1E"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145954033"/>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568770703"/>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1589918040"/>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3A95FD23"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93218251"/>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1844500376"/>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Speicherung </w:t>
            </w:r>
          </w:p>
          <w:p w14:paraId="271D0D3F"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471942445"/>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1811898252"/>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615455245"/>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17155794"/>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2091E216"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50760797"/>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567957366"/>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543641801"/>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1921790708"/>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179B2250"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571878113"/>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265776562"/>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603228683"/>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35801302"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769975977"/>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561D37" w:rsidRPr="000B21ED" w14:paraId="4559800F"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B2F72DF"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656A736"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561D37" w:rsidRPr="000B21ED" w14:paraId="419CF509"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5929731"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3BF012D"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561D37" w:rsidRPr="000B21ED" w14:paraId="0DC2E523"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3D71445E"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D58ABC8"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561D37" w:rsidRPr="000B21ED" w14:paraId="472479A0"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8DD1C27"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58DACA2"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561D37" w:rsidRPr="000B21ED" w14:paraId="3EAEF42A"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5D5AC07F"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D97AC03"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7A957F0F" w14:textId="77777777" w:rsidR="00561D37" w:rsidRDefault="00561D37">
      <w:pPr>
        <w:rPr>
          <w:b/>
          <w:rFonts w:ascii="Times New Roman" w:eastAsia="Times New Roman" w:hAnsi="Times New Roman" w:cs="Times New Roman"/>
        </w:rPr>
      </w:pPr>
      <w:r>
        <w:br w:type="page"/>
      </w:r>
    </w:p>
    <w:tbl>
      <w:tblPr>
        <w:tblW w:w="9064" w:type="dxa"/>
        <w:tblCellMar>
          <w:left w:w="0" w:type="dxa"/>
          <w:right w:w="0" w:type="dxa"/>
        </w:tblCellMar>
        <w:tblLook w:val="04A0" w:firstRow="1" w:lastRow="0" w:firstColumn="1" w:lastColumn="0" w:noHBand="0" w:noVBand="1"/>
      </w:tblPr>
      <w:tblGrid>
        <w:gridCol w:w="2695"/>
        <w:gridCol w:w="6369"/>
      </w:tblGrid>
      <w:tr w:rsidR="00561D37" w:rsidRPr="000B21ED" w14:paraId="3DA6674F" w14:textId="77777777" w:rsidTr="00CC6C8F">
        <w:trPr>
          <w:trHeight w:val="315"/>
        </w:trPr>
        <w:tc>
          <w:tcPr>
            <w:tcW w:w="2695" w:type="dxa"/>
            <w:tcBorders>
              <w:top w:val="single" w:sz="6" w:space="0" w:color="000000"/>
              <w:left w:val="single" w:sz="6" w:space="0" w:color="000000"/>
              <w:bottom w:val="single" w:sz="4" w:space="0" w:color="auto"/>
              <w:right w:val="single" w:sz="6" w:space="0" w:color="000000"/>
            </w:tcBorders>
            <w:shd w:val="clear" w:color="auto" w:fill="C6E0B4"/>
            <w:tcMar>
              <w:top w:w="30" w:type="dxa"/>
              <w:left w:w="45" w:type="dxa"/>
              <w:bottom w:w="30" w:type="dxa"/>
              <w:right w:w="45" w:type="dxa"/>
            </w:tcMar>
            <w:hideMark/>
          </w:tcPr>
          <w:p w14:paraId="66F134E7" w14:textId="0428B73B" w:rsidR="00561D37" w:rsidRPr="000B21ED" w:rsidRDefault="00FD2CAB" w:rsidP="00CC6C8F">
            <w:pPr>
              <w:spacing w:line="240" w:lineRule="auto"/>
              <w:contextualSpacing/>
              <w:jc w:val="center"/>
              <w:rPr>
                <w:b/>
                <w:bCs/>
                <w:rFonts w:ascii="Times New Roman" w:eastAsia="Calibri" w:hAnsi="Times New Roman" w:cs="Times New Roman"/>
              </w:rPr>
            </w:pPr>
            <w:r>
              <w:rPr>
                <w:b/>
                <w:rFonts w:ascii="Times New Roman" w:hAnsi="Times New Roman"/>
              </w:rPr>
              <w:t xml:space="preserve">(Sofern anwendbar – Interne Mobilität)</w:t>
            </w:r>
          </w:p>
        </w:tc>
        <w:tc>
          <w:tcPr>
            <w:tcW w:w="6369" w:type="dxa"/>
            <w:tcBorders>
              <w:top w:val="single" w:sz="6" w:space="0" w:color="000000"/>
              <w:left w:val="single" w:sz="6" w:space="0" w:color="CCCCCC"/>
              <w:bottom w:val="single" w:sz="4" w:space="0" w:color="auto"/>
              <w:right w:val="single" w:sz="6" w:space="0" w:color="000000"/>
            </w:tcBorders>
            <w:shd w:val="clear" w:color="auto" w:fill="C6E0B4"/>
            <w:tcMar>
              <w:top w:w="30" w:type="dxa"/>
              <w:left w:w="45" w:type="dxa"/>
              <w:bottom w:w="30" w:type="dxa"/>
              <w:right w:w="45" w:type="dxa"/>
            </w:tcMar>
            <w:hideMark/>
          </w:tcPr>
          <w:p w14:paraId="4E877528" w14:textId="05E5A3C8" w:rsidR="00561D37" w:rsidRPr="000B21ED" w:rsidRDefault="00561D37" w:rsidP="00CC6C8F">
            <w:pPr>
              <w:spacing w:line="240" w:lineRule="auto"/>
              <w:contextualSpacing/>
              <w:jc w:val="center"/>
              <w:rPr>
                <w:b/>
                <w:bCs/>
                <w:iCs/>
                <w:rFonts w:ascii="Times New Roman" w:eastAsia="Calibri" w:hAnsi="Times New Roman" w:cs="Times New Roman"/>
              </w:rPr>
            </w:pPr>
            <w:r>
              <w:rPr>
                <w:b/>
                <w:rFonts w:ascii="Times New Roman" w:hAnsi="Times New Roman"/>
              </w:rPr>
              <w:t xml:space="preserve">Basile 0007 – Vom Mitarbeiter im Rahmen der Angabe seiner  Empfehlungspräferenzen mitgeteilte Daten</w:t>
            </w:r>
          </w:p>
        </w:tc>
      </w:tr>
      <w:tr w:rsidR="00561D37" w:rsidRPr="000B21ED" w14:paraId="02FE782D" w14:textId="77777777" w:rsidTr="00CC6C8F">
        <w:trPr>
          <w:trHeight w:val="38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33D60B21" w14:textId="77777777" w:rsidR="00561D37" w:rsidRPr="00F213C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Zweck(e) der Datenverarbeitung</w:t>
            </w: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3575CB21" w14:textId="193B8792" w:rsidR="00561D37" w:rsidRPr="000B21ED" w:rsidRDefault="0009661F" w:rsidP="00CC6C8F">
            <w:pPr>
              <w:spacing w:line="240" w:lineRule="auto"/>
              <w:contextualSpacing/>
              <w:jc w:val="both"/>
              <w:rPr>
                <w:rFonts w:ascii="Times New Roman" w:eastAsia="Calibri" w:hAnsi="Times New Roman" w:cs="Times New Roman"/>
              </w:rPr>
            </w:pPr>
            <w:r>
              <w:rPr>
                <w:rFonts w:ascii="Times New Roman" w:hAnsi="Times New Roman"/>
              </w:rPr>
              <w:t xml:space="preserve">Übermittlung der Bewerbung des Mitarbeiters (interne Mobilität) an den Kunden</w:t>
            </w:r>
          </w:p>
        </w:tc>
      </w:tr>
      <w:tr w:rsidR="00561D37" w:rsidRPr="000B21ED" w14:paraId="691DA654"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7754F8E3"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11DD128F"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Mitarbeiter</w:t>
            </w:r>
            <w:r>
              <w:rPr>
                <w:rFonts w:ascii="Times New Roman" w:hAnsi="Times New Roman"/>
              </w:rPr>
              <w:t xml:space="preserve"> </w:t>
            </w:r>
          </w:p>
        </w:tc>
      </w:tr>
      <w:tr w:rsidR="00561D37" w:rsidRPr="000B21ED" w14:paraId="79744986" w14:textId="77777777" w:rsidTr="00CC6C8F">
        <w:trPr>
          <w:trHeight w:val="315"/>
        </w:trPr>
        <w:tc>
          <w:tcPr>
            <w:tcW w:w="2695" w:type="dxa"/>
            <w:vMerge w:val="restar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hideMark/>
          </w:tcPr>
          <w:p w14:paraId="3182CF11"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Betroffene Personenbezogene Daten</w:t>
            </w:r>
          </w:p>
          <w:p w14:paraId="024E7DE5" w14:textId="77777777" w:rsidR="00561D37" w:rsidRPr="000B21ED" w:rsidRDefault="00561D37" w:rsidP="00CC6C8F">
            <w:pPr>
              <w:spacing w:line="240" w:lineRule="auto"/>
              <w:contextualSpacing/>
              <w:jc w:val="center"/>
              <w:rPr>
                <w:rFonts w:ascii="Times New Roman" w:eastAsia="Calibri" w:hAnsi="Times New Roman" w:cs="Times New Roman"/>
                <w:bCs/>
                <w:lang w:val="fr-FR" w:eastAsia="en-US"/>
              </w:rPr>
            </w:pPr>
          </w:p>
          <w:p w14:paraId="18406EF2" w14:textId="77777777" w:rsidR="00561D37" w:rsidRPr="000B21ED" w:rsidRDefault="00561D37" w:rsidP="00CC6C8F">
            <w:pPr>
              <w:spacing w:line="240" w:lineRule="auto"/>
              <w:contextualSpacing/>
              <w:jc w:val="center"/>
              <w:rPr>
                <w:bCs/>
                <w:rFonts w:ascii="Times New Roman" w:eastAsia="Calibri" w:hAnsi="Times New Roman" w:cs="Times New Roman"/>
              </w:rPr>
            </w:pPr>
            <w:r>
              <w:rPr>
                <w:rFonts w:ascii="Times New Roman" w:hAnsi="Times New Roman"/>
              </w:rPr>
              <w:t xml:space="preserve">(</w:t>
            </w:r>
            <w:r>
              <w:rPr>
                <w:i/>
                <w:iCs/>
                <w:rFonts w:ascii="Times New Roman" w:hAnsi="Times New Roman"/>
              </w:rPr>
              <w:t xml:space="preserve">Die markierten Kästchen zeigen an, welche Daten erhoben werden</w:t>
            </w:r>
            <w:r>
              <w:rPr>
                <w:rFonts w:ascii="Times New Roman" w:hAnsi="Times New Roman"/>
              </w:rPr>
              <w:t xml:space="preserve">)</w:t>
            </w:r>
          </w:p>
        </w:tc>
        <w:tc>
          <w:tcPr>
            <w:tcW w:w="63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7AECE898" w14:textId="77777777"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1/ Von Mitarbeitern angegebene Daten:</w:t>
            </w:r>
          </w:p>
          <w:p w14:paraId="69A68116" w14:textId="72D976A1" w:rsidR="00561D37" w:rsidRDefault="00561D37" w:rsidP="00CC6C8F">
            <w:pPr>
              <w:spacing w:line="240" w:lineRule="auto"/>
              <w:contextualSpacing/>
              <w:jc w:val="both"/>
              <w:rPr>
                <w:rFonts w:ascii="Times New Roman" w:eastAsia="Calibri" w:hAnsi="Times New Roman" w:cs="Times New Roman"/>
                <w:b/>
                <w:bCs/>
                <w:iCs/>
                <w:lang w:val="fr-FR" w:eastAsia="en-US"/>
              </w:rPr>
            </w:pPr>
          </w:p>
          <w:p w14:paraId="214EE42B" w14:textId="77777777" w:rsidR="0009661F" w:rsidRPr="0009661F" w:rsidRDefault="0009661F" w:rsidP="0009661F">
            <w:pPr>
              <w:spacing w:line="240" w:lineRule="auto"/>
              <w:contextualSpacing/>
              <w:jc w:val="both"/>
              <w:rPr>
                <w:b/>
                <w:bCs/>
                <w:iCs/>
                <w:rFonts w:ascii="Times New Roman" w:eastAsia="Calibri" w:hAnsi="Times New Roman" w:cs="Times New Roman"/>
              </w:rPr>
            </w:pPr>
            <w:r>
              <w:rPr>
                <w:b/>
                <w:rFonts w:ascii="Times New Roman" w:hAnsi="Times New Roman"/>
              </w:rPr>
              <w:t xml:space="preserve">Hinweis:</w:t>
            </w:r>
            <w:r>
              <w:rPr>
                <w:b/>
                <w:rFonts w:ascii="Times New Roman" w:hAnsi="Times New Roman"/>
              </w:rPr>
              <w:t xml:space="preserve"> </w:t>
            </w:r>
            <w:r>
              <w:rPr>
                <w:rFonts w:ascii="Times New Roman" w:hAnsi="Times New Roman"/>
              </w:rPr>
              <w:t xml:space="preserve">Die im Lebenslauf des Kandidaten enthaltenen Daten sind Daten, die freiwillig und speziell für die Bewerbung auf das Stellenangebot übermittelt werden.</w:t>
            </w:r>
            <w:r>
              <w:rPr>
                <w:rFonts w:ascii="Times New Roman" w:hAnsi="Times New Roman"/>
              </w:rPr>
              <w:t xml:space="preserve">  </w:t>
            </w:r>
            <w:r>
              <w:rPr>
                <w:rFonts w:ascii="Times New Roman" w:hAnsi="Times New Roman"/>
              </w:rPr>
              <w:t xml:space="preserve">Der Kandidat ist der Ansicht, dass alle Angaben in seinem Lebenslauf für eine Bewerbung erforderlich sind.</w:t>
            </w:r>
            <w:r>
              <w:rPr>
                <w:b/>
                <w:rFonts w:ascii="Times New Roman" w:hAnsi="Times New Roman"/>
              </w:rPr>
              <w:t xml:space="preserve"> </w:t>
            </w:r>
          </w:p>
          <w:p w14:paraId="6A940C5A" w14:textId="77777777" w:rsidR="0009661F" w:rsidRPr="0009661F" w:rsidRDefault="0009661F" w:rsidP="0009661F">
            <w:pPr>
              <w:spacing w:line="240" w:lineRule="auto"/>
              <w:contextualSpacing/>
              <w:jc w:val="both"/>
              <w:rPr>
                <w:rFonts w:ascii="Times New Roman" w:eastAsia="Calibri" w:hAnsi="Times New Roman" w:cs="Times New Roman"/>
                <w:b/>
                <w:bCs/>
                <w:iCs/>
                <w:lang w:val="fr-FR" w:eastAsia="en-US"/>
              </w:rPr>
            </w:pPr>
          </w:p>
          <w:p w14:paraId="4CAAC484" w14:textId="77777777" w:rsidR="0009661F" w:rsidRPr="0009661F" w:rsidRDefault="0009661F" w:rsidP="0009661F">
            <w:pPr>
              <w:spacing w:line="240" w:lineRule="auto"/>
              <w:contextualSpacing/>
              <w:jc w:val="both"/>
              <w:rPr>
                <w:b/>
                <w:bCs/>
                <w:iCs/>
                <w:rFonts w:ascii="Times New Roman" w:eastAsia="Calibri" w:hAnsi="Times New Roman" w:cs="Times New Roman"/>
              </w:rPr>
            </w:pPr>
            <w:r>
              <w:rPr>
                <w:b/>
                <w:rFonts w:ascii="Times New Roman" w:hAnsi="Times New Roman"/>
              </w:rPr>
              <w:t xml:space="preserve">Personenstand / Identität</w:t>
            </w:r>
          </w:p>
          <w:p w14:paraId="4E41E467" w14:textId="77777777" w:rsidR="0009661F" w:rsidRPr="0009661F" w:rsidRDefault="00000000" w:rsidP="0009661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1916312"/>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Vorname   </w:t>
            </w:r>
            <w:sdt>
              <w:sdtPr>
                <w:rPr>
                  <w:rFonts w:ascii="Times New Roman" w:eastAsia="Calibri" w:hAnsi="Times New Roman" w:cs="Times New Roman"/>
                  <w:iCs/>
                </w:rPr>
                <w:id w:val="1873888713"/>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Name  </w:t>
            </w:r>
            <w:sdt>
              <w:sdtPr>
                <w:rPr>
                  <w:rFonts w:ascii="Times New Roman" w:eastAsia="Calibri" w:hAnsi="Times New Roman" w:cs="Times New Roman"/>
                  <w:iCs/>
                </w:rPr>
                <w:id w:val="-1943599764"/>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E-Mail-Adresse  </w:t>
            </w:r>
            <w:sdt>
              <w:sdtPr>
                <w:rPr>
                  <w:rFonts w:ascii="Times New Roman" w:eastAsia="Calibri" w:hAnsi="Times New Roman" w:cs="Times New Roman"/>
                  <w:iCs/>
                </w:rPr>
                <w:id w:val="1210002164"/>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Wohnanschrift</w:t>
            </w:r>
            <w:r>
              <w:rPr>
                <w:rFonts w:ascii="Times New Roman" w:hAnsi="Times New Roman"/>
              </w:rPr>
              <w:t xml:space="preserve">   </w:t>
            </w:r>
          </w:p>
          <w:p w14:paraId="50E42533" w14:textId="77777777" w:rsidR="0009661F" w:rsidRPr="0009661F" w:rsidRDefault="00000000" w:rsidP="0009661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99809835"/>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Mobiltelefonnummer   </w:t>
            </w:r>
            <w:sdt>
              <w:sdtPr>
                <w:rPr>
                  <w:rFonts w:ascii="Times New Roman" w:eastAsia="Calibri" w:hAnsi="Times New Roman" w:cs="Times New Roman"/>
                  <w:iCs/>
                </w:rPr>
                <w:id w:val="683472488"/>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Festnetznummer</w:t>
            </w:r>
            <w:r>
              <w:rPr>
                <w:rFonts w:ascii="Times New Roman" w:hAnsi="Times New Roman"/>
              </w:rPr>
              <w:t xml:space="preserve"> </w:t>
            </w:r>
          </w:p>
          <w:p w14:paraId="5B73F0F0" w14:textId="77777777" w:rsidR="0009661F" w:rsidRPr="0009661F" w:rsidRDefault="0009661F" w:rsidP="0009661F">
            <w:pPr>
              <w:spacing w:line="240" w:lineRule="auto"/>
              <w:contextualSpacing/>
              <w:jc w:val="both"/>
              <w:rPr>
                <w:rFonts w:ascii="Times New Roman" w:eastAsia="Calibri" w:hAnsi="Times New Roman" w:cs="Times New Roman"/>
                <w:b/>
                <w:bCs/>
                <w:iCs/>
                <w:lang w:val="fr-FR" w:eastAsia="en-US"/>
              </w:rPr>
            </w:pPr>
          </w:p>
          <w:p w14:paraId="09EF181C" w14:textId="77777777" w:rsidR="0009661F" w:rsidRPr="0009661F" w:rsidRDefault="0009661F" w:rsidP="0009661F">
            <w:pPr>
              <w:spacing w:line="240" w:lineRule="auto"/>
              <w:contextualSpacing/>
              <w:jc w:val="both"/>
              <w:rPr>
                <w:b/>
                <w:bCs/>
                <w:iCs/>
                <w:rFonts w:ascii="Times New Roman" w:eastAsia="Calibri" w:hAnsi="Times New Roman" w:cs="Times New Roman"/>
              </w:rPr>
            </w:pPr>
            <w:r>
              <w:rPr>
                <w:b/>
                <w:rFonts w:ascii="Times New Roman" w:hAnsi="Times New Roman"/>
              </w:rPr>
              <w:t xml:space="preserve">Berufsbezogene Angaben</w:t>
            </w:r>
          </w:p>
          <w:p w14:paraId="347C9362" w14:textId="77777777" w:rsidR="0009661F" w:rsidRPr="0009661F" w:rsidRDefault="00000000" w:rsidP="0009661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98574823"/>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Aktuelle Stelle   </w:t>
            </w:r>
            <w:sdt>
              <w:sdtPr>
                <w:rPr>
                  <w:rFonts w:ascii="Times New Roman" w:eastAsia="Calibri" w:hAnsi="Times New Roman" w:cs="Times New Roman"/>
                  <w:iCs/>
                </w:rPr>
                <w:id w:val="2119329657"/>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Anerkennung als behinderter Arbeitnehmer </w:t>
            </w:r>
            <w:sdt>
              <w:sdtPr>
                <w:rPr>
                  <w:rFonts w:ascii="Times New Roman" w:eastAsia="Calibri" w:hAnsi="Times New Roman" w:cs="Times New Roman"/>
                  <w:iCs/>
                </w:rPr>
                <w:id w:val="-565803911"/>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Verfügbarkeit </w:t>
            </w:r>
            <w:sdt>
              <w:sdtPr>
                <w:rPr>
                  <w:rFonts w:ascii="Times New Roman" w:eastAsia="Calibri" w:hAnsi="Times New Roman" w:cs="Times New Roman"/>
                  <w:iCs/>
                </w:rPr>
                <w:id w:val="1941716850"/>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Kandidat oder bereits Mitarbeiter</w:t>
            </w:r>
            <w:r>
              <w:rPr>
                <w:rFonts w:ascii="Times New Roman" w:hAnsi="Times New Roman"/>
              </w:rPr>
              <w:t xml:space="preserve">  </w:t>
            </w:r>
          </w:p>
          <w:p w14:paraId="2A2EECB2" w14:textId="77777777" w:rsidR="0009661F" w:rsidRPr="0009661F" w:rsidRDefault="00000000" w:rsidP="0009661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73101321"/>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Erfahrung/Qualifikation  </w:t>
            </w:r>
            <w:sdt>
              <w:sdtPr>
                <w:rPr>
                  <w:rFonts w:ascii="Times New Roman" w:eastAsia="Calibri" w:hAnsi="Times New Roman" w:cs="Times New Roman"/>
                  <w:iCs/>
                </w:rPr>
                <w:id w:val="-117604533"/>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Abschlüsse</w:t>
            </w:r>
            <w:r>
              <w:rPr>
                <w:rFonts w:ascii="Times New Roman" w:hAnsi="Times New Roman"/>
              </w:rPr>
              <w:t xml:space="preserve">  </w:t>
            </w:r>
          </w:p>
          <w:p w14:paraId="653B3730" w14:textId="77777777" w:rsidR="0009661F" w:rsidRPr="0009661F" w:rsidRDefault="00000000" w:rsidP="0009661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990403537"/>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Fähigkeiten</w:t>
            </w:r>
            <w:sdt>
              <w:sdtPr>
                <w:rPr>
                  <w:rFonts w:ascii="Times New Roman" w:eastAsia="Calibri" w:hAnsi="Times New Roman" w:cs="Times New Roman"/>
                  <w:iCs/>
                </w:rPr>
                <w:id w:val="-234394358"/>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Vergütung</w:t>
            </w:r>
            <w:sdt>
              <w:sdtPr>
                <w:rPr>
                  <w:rFonts w:ascii="Times New Roman" w:eastAsia="Calibri" w:hAnsi="Times New Roman" w:cs="Times New Roman"/>
                  <w:iCs/>
                </w:rPr>
                <w:id w:val="1724557951"/>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Funktionen</w:t>
            </w:r>
          </w:p>
          <w:p w14:paraId="2BC11411" w14:textId="77777777" w:rsidR="0009661F" w:rsidRPr="0009661F" w:rsidRDefault="00000000" w:rsidP="0009661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87026755"/>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Gesuchte Stelle  </w:t>
            </w:r>
            <w:sdt>
              <w:sdtPr>
                <w:rPr>
                  <w:rFonts w:ascii="Times New Roman" w:eastAsia="Calibri" w:hAnsi="Times New Roman" w:cs="Times New Roman"/>
                  <w:iCs/>
                </w:rPr>
                <w:id w:val="-1892791950"/>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Region </w:t>
            </w:r>
            <w:sdt>
              <w:sdtPr>
                <w:rPr>
                  <w:rFonts w:ascii="Times New Roman" w:eastAsia="Calibri" w:hAnsi="Times New Roman" w:cs="Times New Roman"/>
                  <w:iCs/>
                </w:rPr>
                <w:id w:val="-438367612"/>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Mobilität</w:t>
            </w:r>
          </w:p>
          <w:p w14:paraId="292B8BAC" w14:textId="77777777" w:rsidR="0009661F" w:rsidRPr="0009661F" w:rsidRDefault="00000000" w:rsidP="0009661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499185330"/>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Gewünschter Arbeitsort</w:t>
            </w:r>
            <w:r>
              <w:rPr>
                <w:rFonts w:ascii="Times New Roman" w:hAnsi="Times New Roman"/>
              </w:rPr>
              <w:t xml:space="preserve"> </w:t>
            </w:r>
          </w:p>
          <w:p w14:paraId="069A0181" w14:textId="77777777" w:rsidR="0009661F" w:rsidRPr="0009661F" w:rsidRDefault="00000000" w:rsidP="0009661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648441372"/>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Derzeitige Anstellungsart </w:t>
            </w:r>
            <w:sdt>
              <w:sdtPr>
                <w:rPr>
                  <w:rFonts w:ascii="Times New Roman" w:eastAsia="Calibri" w:hAnsi="Times New Roman" w:cs="Times New Roman"/>
                  <w:iCs/>
                </w:rPr>
                <w:id w:val="1241909707"/>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Gesuchte Anstellungsart</w:t>
            </w:r>
          </w:p>
          <w:p w14:paraId="5D38784B" w14:textId="77777777" w:rsidR="0009661F" w:rsidRPr="0009661F" w:rsidRDefault="00000000" w:rsidP="0009661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18940674"/>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Lebenslauf-Datei  </w:t>
            </w:r>
            <w:sdt>
              <w:sdtPr>
                <w:rPr>
                  <w:rFonts w:ascii="Times New Roman" w:eastAsia="Calibri" w:hAnsi="Times New Roman" w:cs="Times New Roman"/>
                  <w:iCs/>
                </w:rPr>
                <w:id w:val="839812109"/>
                <w14:checkbox>
                  <w14:checked w14:val="1"/>
                  <w14:checkedState w14:val="2612" w14:font="MS Gothic"/>
                  <w14:uncheckedState w14:val="2610" w14:font="MS Gothic"/>
                </w14:checkbox>
              </w:sdtPr>
              <w:sdtContent>
                <w:r w:rsidR="0009661F" w:rsidRPr="0009661F">
                  <w:rPr>
                    <w:rFonts w:ascii="Segoe UI Symbol" w:eastAsia="Calibri" w:hAnsi="Segoe UI Symbol" w:cs="Segoe UI Symbol"/>
                    <w:iCs/>
                    <w:lang w:val="fr-FR" w:eastAsia="en-US"/>
                  </w:rPr>
                  <w:t>☒</w:t>
                </w:r>
              </w:sdtContent>
            </w:sdt>
            <w:r>
              <w:rPr>
                <w:rFonts w:ascii="Times New Roman" w:hAnsi="Times New Roman"/>
              </w:rPr>
              <w:t xml:space="preserve"> Sonstige: Jegliche Informationen, die im Profil oder Lebenslauf des Kandidaten enthalten sind Beispiel: Begleitende Nachricht zu einer Bewerbung, Bewerbungsschreiben, Bitte um zusätzliche Informationen, usw.</w:t>
            </w:r>
          </w:p>
          <w:p w14:paraId="5A6BCB8E" w14:textId="77777777" w:rsidR="0009661F" w:rsidRPr="0009661F" w:rsidRDefault="0009661F" w:rsidP="0009661F">
            <w:pPr>
              <w:spacing w:line="240" w:lineRule="auto"/>
              <w:contextualSpacing/>
              <w:jc w:val="both"/>
              <w:rPr>
                <w:rFonts w:ascii="Times New Roman" w:eastAsia="Calibri" w:hAnsi="Times New Roman" w:cs="Times New Roman"/>
                <w:iCs/>
                <w:lang w:val="fr-FR" w:eastAsia="en-US"/>
              </w:rPr>
            </w:pPr>
          </w:p>
          <w:p w14:paraId="746CFF84" w14:textId="77777777" w:rsidR="0009661F" w:rsidRPr="0009661F" w:rsidRDefault="0009661F" w:rsidP="0009661F">
            <w:pPr>
              <w:spacing w:line="240" w:lineRule="auto"/>
              <w:contextualSpacing/>
              <w:jc w:val="both"/>
              <w:rPr>
                <w:iCs/>
                <w:rFonts w:ascii="Times New Roman" w:eastAsia="Calibri" w:hAnsi="Times New Roman" w:cs="Times New Roman"/>
              </w:rPr>
            </w:pPr>
            <w:r>
              <w:rPr>
                <w:rFonts w:ascii="Times New Roman" w:hAnsi="Times New Roman"/>
              </w:rPr>
              <w:t xml:space="preserve">Die hochgeladenen Elemente können ein Foto oder Informationen zu den spezifischen Arbeitsbedingungen umfassen.</w:t>
            </w:r>
            <w:r>
              <w:rPr>
                <w:rFonts w:ascii="Times New Roman" w:hAnsi="Times New Roman"/>
              </w:rPr>
              <w:t xml:space="preserve"> </w:t>
            </w:r>
          </w:p>
          <w:p w14:paraId="1493719A" w14:textId="77777777" w:rsidR="0009661F" w:rsidRPr="0009661F" w:rsidRDefault="0009661F" w:rsidP="0009661F">
            <w:pPr>
              <w:spacing w:line="240" w:lineRule="auto"/>
              <w:contextualSpacing/>
              <w:jc w:val="both"/>
              <w:rPr>
                <w:rFonts w:ascii="Times New Roman" w:eastAsia="Calibri" w:hAnsi="Times New Roman" w:cs="Times New Roman"/>
                <w:b/>
                <w:bCs/>
                <w:iCs/>
                <w:lang w:val="fr-FR" w:eastAsia="en-US"/>
              </w:rPr>
            </w:pPr>
          </w:p>
          <w:p w14:paraId="7779E427" w14:textId="77777777" w:rsidR="0009661F" w:rsidRPr="0009661F" w:rsidRDefault="0009661F" w:rsidP="0009661F">
            <w:pPr>
              <w:spacing w:line="240" w:lineRule="auto"/>
              <w:contextualSpacing/>
              <w:jc w:val="both"/>
              <w:rPr>
                <w:iCs/>
                <w:rFonts w:ascii="Times New Roman" w:eastAsia="Calibri" w:hAnsi="Times New Roman" w:cs="Times New Roman"/>
              </w:rPr>
            </w:pPr>
            <w:r>
              <w:rPr>
                <w:rFonts w:ascii="Times New Roman" w:hAnsi="Times New Roman"/>
              </w:rPr>
              <w:t xml:space="preserve">Der Unterauftragsverarbeiter fordert keine „schutzwürdigen Daten“ an (Informationen zum Gesundheitszustand, zur ethnischen Herkunft, zu politischen Meinungen, zu Religion oder Weltanschauung sowie zu Gewerkschaftsmitgliedschaft oder sexueller Orientierung).</w:t>
            </w:r>
            <w:r>
              <w:rPr>
                <w:rFonts w:ascii="Times New Roman" w:hAnsi="Times New Roman"/>
              </w:rPr>
              <w:t xml:space="preserve"> </w:t>
            </w:r>
          </w:p>
          <w:p w14:paraId="1A32A9C0" w14:textId="77777777" w:rsidR="0009661F" w:rsidRPr="0009661F" w:rsidRDefault="0009661F" w:rsidP="0009661F">
            <w:pPr>
              <w:spacing w:line="240" w:lineRule="auto"/>
              <w:contextualSpacing/>
              <w:jc w:val="both"/>
              <w:rPr>
                <w:rFonts w:ascii="Times New Roman" w:eastAsia="Calibri" w:hAnsi="Times New Roman" w:cs="Times New Roman"/>
                <w:iCs/>
                <w:lang w:val="fr-FR" w:eastAsia="en-US"/>
              </w:rPr>
            </w:pPr>
          </w:p>
          <w:p w14:paraId="24A6EEB6" w14:textId="77777777" w:rsidR="0009661F" w:rsidRPr="0009661F" w:rsidRDefault="0009661F" w:rsidP="0009661F">
            <w:pPr>
              <w:spacing w:line="240" w:lineRule="auto"/>
              <w:contextualSpacing/>
              <w:jc w:val="both"/>
              <w:rPr>
                <w:iCs/>
                <w:rFonts w:ascii="Times New Roman" w:eastAsia="Calibri" w:hAnsi="Times New Roman" w:cs="Times New Roman"/>
              </w:rPr>
            </w:pPr>
            <w:r>
              <w:rPr>
                <w:rFonts w:ascii="Times New Roman" w:hAnsi="Times New Roman"/>
              </w:rPr>
              <w:t xml:space="preserve">Wenn der Kandidat sich jedoch dafür entscheidet, in seinen Lebenslauf oder seine freien Texte derartige „schutzwürdige Daten“ aufzunehmen, werden diese, so wie sie sind, unter der alleinigen Verantwortung des Kandidaten und auf seine eigene Veranlassung hin übermittelt.</w:t>
            </w:r>
          </w:p>
          <w:p w14:paraId="1BA8F5B4" w14:textId="77777777" w:rsidR="0009661F" w:rsidRPr="000B21ED" w:rsidRDefault="0009661F" w:rsidP="00CC6C8F">
            <w:pPr>
              <w:spacing w:line="240" w:lineRule="auto"/>
              <w:contextualSpacing/>
              <w:jc w:val="both"/>
              <w:rPr>
                <w:rFonts w:ascii="Times New Roman" w:eastAsia="Calibri" w:hAnsi="Times New Roman" w:cs="Times New Roman"/>
                <w:iCs/>
                <w:lang w:val="fr-FR" w:eastAsia="en-US"/>
              </w:rPr>
            </w:pPr>
          </w:p>
          <w:p w14:paraId="33B31D35" w14:textId="77777777" w:rsidR="00561D37" w:rsidRPr="000B21ED" w:rsidRDefault="00561D37" w:rsidP="00CC6C8F">
            <w:pPr>
              <w:spacing w:line="240" w:lineRule="auto"/>
              <w:contextualSpacing/>
              <w:jc w:val="both"/>
              <w:rPr>
                <w:rFonts w:ascii="Times New Roman" w:eastAsia="Calibri" w:hAnsi="Times New Roman" w:cs="Times New Roman"/>
                <w:iCs/>
                <w:lang w:val="fr-FR" w:eastAsia="en-US"/>
              </w:rPr>
            </w:pPr>
          </w:p>
        </w:tc>
      </w:tr>
      <w:tr w:rsidR="00561D37" w:rsidRPr="000B21ED" w14:paraId="1AF67271" w14:textId="77777777" w:rsidTr="00CC6C8F">
        <w:trPr>
          <w:trHeight w:val="315"/>
        </w:trPr>
        <w:tc>
          <w:tcPr>
            <w:tcW w:w="2695" w:type="dxa"/>
            <w:vMerge/>
            <w:tcBorders>
              <w:top w:val="single" w:sz="4" w:space="0" w:color="auto"/>
              <w:left w:val="single" w:sz="6" w:space="0" w:color="000000"/>
              <w:bottom w:val="single" w:sz="4" w:space="0" w:color="auto"/>
              <w:right w:val="single" w:sz="6" w:space="0" w:color="000000"/>
            </w:tcBorders>
            <w:vAlign w:val="center"/>
          </w:tcPr>
          <w:p w14:paraId="7D35A09F" w14:textId="77777777" w:rsidR="00561D37" w:rsidRPr="000B21ED" w:rsidRDefault="00561D37" w:rsidP="00CC6C8F">
            <w:pPr>
              <w:spacing w:line="240" w:lineRule="auto"/>
              <w:contextualSpacing/>
              <w:jc w:val="center"/>
              <w:rPr>
                <w:rFonts w:ascii="Times New Roman" w:eastAsia="Calibri" w:hAnsi="Times New Roman" w:cs="Times New Roman"/>
                <w:b/>
                <w:lang w:val="fr-FR" w:eastAsia="en-US"/>
              </w:rPr>
            </w:pPr>
          </w:p>
        </w:tc>
        <w:tc>
          <w:tcPr>
            <w:tcW w:w="636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0D5FF936" w14:textId="77777777" w:rsidR="00561D37" w:rsidRPr="000B21ED" w:rsidRDefault="00561D37" w:rsidP="00CC6C8F">
            <w:pPr>
              <w:spacing w:line="240" w:lineRule="auto"/>
              <w:contextualSpacing/>
              <w:jc w:val="both"/>
              <w:rPr>
                <w:b/>
                <w:bCs/>
                <w:iCs/>
                <w:rFonts w:ascii="Times New Roman" w:eastAsia="Calibri" w:hAnsi="Times New Roman" w:cs="Times New Roman"/>
              </w:rPr>
            </w:pPr>
            <w:r>
              <w:rPr>
                <w:b/>
                <w:rFonts w:ascii="Times New Roman" w:hAnsi="Times New Roman"/>
              </w:rPr>
              <w:t xml:space="preserve">2/ Verbindungsdaten (IP-Adressen, Logs usw.) der Kandidaten:</w:t>
            </w:r>
          </w:p>
          <w:p w14:paraId="35E8536D" w14:textId="1E4B2978"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737440821"/>
                <w14:checkbox>
                  <w14:checked w14:val="1"/>
                  <w14:checkedState w14:val="2612" w14:font="MS Gothic"/>
                  <w14:uncheckedState w14:val="2610" w14:font="MS Gothic"/>
                </w14:checkbox>
              </w:sdtPr>
              <w:sdtContent>
                <w:r w:rsidR="00A01823">
                  <w:rPr>
                    <w:rFonts w:ascii="MS Gothic" w:eastAsia="MS Gothic" w:hAnsi="MS Gothic" w:cs="Times New Roman" w:hint="eastAsia"/>
                    <w:iCs/>
                    <w:lang w:val="fr-FR" w:eastAsia="en-US"/>
                  </w:rPr>
                  <w:t>☒</w:t>
                </w:r>
              </w:sdtContent>
            </w:sdt>
            <w:r>
              <w:rPr>
                <w:rFonts w:ascii="Times New Roman" w:hAnsi="Times New Roman"/>
              </w:rPr>
              <w:t xml:space="preserve"> Interne Tracker des Unterauftragsverarbeiters</w:t>
            </w:r>
          </w:p>
          <w:p w14:paraId="2CD54907"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896853345"/>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w:t>
            </w:r>
            <w:r>
              <w:rPr>
                <w:rFonts w:ascii="Times New Roman" w:hAnsi="Times New Roman"/>
              </w:rPr>
              <w:t xml:space="preserve">Cookies von Dritten.</w:t>
            </w:r>
            <w:r>
              <w:rPr>
                <w:rFonts w:ascii="Times New Roman" w:hAnsi="Times New Roman"/>
              </w:rPr>
              <w:t xml:space="preserve"> </w:t>
            </w:r>
            <w:r>
              <w:rPr>
                <w:rFonts w:ascii="Times New Roman" w:hAnsi="Times New Roman"/>
              </w:rPr>
              <w:t xml:space="preserve">Wenn ja, bitte Liste angeben:</w:t>
            </w:r>
            <w:r>
              <w:rPr>
                <w:rFonts w:ascii="Times New Roman" w:hAnsi="Times New Roman"/>
              </w:rPr>
              <w:t xml:space="preserve"> </w:t>
            </w:r>
            <w:r>
              <w:rPr>
                <w:rFonts w:ascii="Times New Roman" w:hAnsi="Times New Roman"/>
              </w:rPr>
              <w:t xml:space="preserve">[….]</w:t>
            </w:r>
          </w:p>
          <w:p w14:paraId="0D5F4F83" w14:textId="60016D83"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2122802628"/>
                <w14:checkbox>
                  <w14:checked w14:val="1"/>
                  <w14:checkedState w14:val="2612" w14:font="MS Gothic"/>
                  <w14:uncheckedState w14:val="2610" w14:font="MS Gothic"/>
                </w14:checkbox>
              </w:sdtPr>
              <w:sdtContent>
                <w:r w:rsidR="00A01823">
                  <w:rPr>
                    <w:rFonts w:ascii="MS Gothic" w:eastAsia="MS Gothic" w:hAnsi="MS Gothic" w:cs="Times New Roman" w:hint="eastAsia"/>
                    <w:iCs/>
                    <w:lang w:val="fr-FR" w:eastAsia="en-US"/>
                  </w:rPr>
                  <w:t>☒</w:t>
                </w:r>
              </w:sdtContent>
            </w:sdt>
            <w:r>
              <w:rPr>
                <w:rFonts w:ascii="Times New Roman" w:hAnsi="Times New Roman"/>
              </w:rPr>
              <w:t xml:space="preserve"> IP-Adresse </w:t>
            </w:r>
          </w:p>
          <w:p w14:paraId="1C7A1063" w14:textId="0C0557A4"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449279591"/>
                <w14:checkbox>
                  <w14:checked w14:val="1"/>
                  <w14:checkedState w14:val="2612" w14:font="MS Gothic"/>
                  <w14:uncheckedState w14:val="2610" w14:font="MS Gothic"/>
                </w14:checkbox>
              </w:sdtPr>
              <w:sdtContent>
                <w:r w:rsidR="00A01823">
                  <w:rPr>
                    <w:rFonts w:ascii="MS Gothic" w:eastAsia="MS Gothic" w:hAnsi="MS Gothic" w:cs="Times New Roman" w:hint="eastAsia"/>
                    <w:iCs/>
                    <w:lang w:val="fr-FR" w:eastAsia="en-US"/>
                  </w:rPr>
                  <w:t>☒</w:t>
                </w:r>
              </w:sdtContent>
            </w:sdt>
            <w:r>
              <w:rPr>
                <w:rFonts w:ascii="Times New Roman" w:hAnsi="Times New Roman"/>
              </w:rPr>
              <w:t xml:space="preserve"> Datum der Verbindung</w:t>
            </w:r>
          </w:p>
          <w:p w14:paraId="11D3577F"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91493724"/>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Verbindungshäufigkeit</w:t>
            </w:r>
          </w:p>
          <w:p w14:paraId="73D05915"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02005372"/>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561D37" w:rsidRPr="000B21ED" w14:paraId="23665D18"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7B911D9B"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Datenspeicherung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929CB3B"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561D37" w:rsidRPr="000B21ED" w14:paraId="590AC362"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290E2036"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Dauer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DF67DD4"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350022276"/>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Dauer des Vertrags</w:t>
            </w:r>
          </w:p>
          <w:p w14:paraId="1445E910"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421450153"/>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Sonstige(s)</w:t>
            </w:r>
            <w:r>
              <w:rPr>
                <w:rFonts w:ascii="Times New Roman" w:hAnsi="Times New Roman"/>
              </w:rPr>
              <w:t xml:space="preserve">   </w:t>
            </w:r>
          </w:p>
        </w:tc>
      </w:tr>
      <w:tr w:rsidR="00561D37" w:rsidRPr="000B21ED" w14:paraId="14C1EB38"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CF665C4"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Art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3AAB78A"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266309758"/>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Erheben </w:t>
            </w:r>
            <w:sdt>
              <w:sdtPr>
                <w:rPr>
                  <w:rFonts w:ascii="Times New Roman" w:eastAsia="Calibri" w:hAnsi="Times New Roman" w:cs="Times New Roman"/>
                  <w:iCs/>
                </w:rPr>
                <w:id w:val="-1048148016"/>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Erfassen </w:t>
            </w:r>
            <w:sdt>
              <w:sdtPr>
                <w:rPr>
                  <w:rFonts w:ascii="Times New Roman" w:eastAsia="Calibri" w:hAnsi="Times New Roman" w:cs="Times New Roman"/>
                  <w:iCs/>
                </w:rPr>
                <w:id w:val="-1998254656"/>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Organisation</w:t>
            </w:r>
          </w:p>
          <w:p w14:paraId="275010D6"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043747356"/>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Ordnen </w:t>
            </w:r>
            <w:sdt>
              <w:sdtPr>
                <w:rPr>
                  <w:rFonts w:ascii="Times New Roman" w:eastAsia="Calibri" w:hAnsi="Times New Roman" w:cs="Times New Roman"/>
                  <w:iCs/>
                </w:rPr>
                <w:id w:val="1947577352"/>
                <w14:checkbox>
                  <w14:checked w14:val="0"/>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Speicherung </w:t>
            </w:r>
          </w:p>
          <w:p w14:paraId="45A2A434"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70617547"/>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Anpassung </w:t>
            </w:r>
            <w:sdt>
              <w:sdtPr>
                <w:rPr>
                  <w:rFonts w:ascii="Times New Roman" w:eastAsia="Calibri" w:hAnsi="Times New Roman" w:cs="Times New Roman"/>
                  <w:iCs/>
                </w:rPr>
                <w:id w:val="1059512861"/>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Veränderung </w:t>
            </w:r>
            <w:sdt>
              <w:sdtPr>
                <w:rPr>
                  <w:rFonts w:ascii="Times New Roman" w:eastAsia="Calibri" w:hAnsi="Times New Roman" w:cs="Times New Roman"/>
                  <w:iCs/>
                </w:rPr>
                <w:id w:val="-697395337"/>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Auslesen </w:t>
            </w:r>
            <w:sdt>
              <w:sdtPr>
                <w:rPr>
                  <w:rFonts w:ascii="Times New Roman" w:eastAsia="Calibri" w:hAnsi="Times New Roman" w:cs="Times New Roman"/>
                  <w:iCs/>
                </w:rPr>
                <w:id w:val="123511429"/>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Abfrage</w:t>
            </w:r>
          </w:p>
          <w:p w14:paraId="0B823D27" w14:textId="22DD0301"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24209067"/>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Nutzung  </w:t>
            </w:r>
            <w:sdt>
              <w:sdtPr>
                <w:rPr>
                  <w:rFonts w:ascii="Times New Roman" w:eastAsia="Calibri" w:hAnsi="Times New Roman" w:cs="Times New Roman"/>
                  <w:iCs/>
                </w:rPr>
                <w:id w:val="-1260370081"/>
                <w14:checkbox>
                  <w14:checked w14:val="1"/>
                  <w14:checkedState w14:val="2612" w14:font="MS Gothic"/>
                  <w14:uncheckedState w14:val="2610" w14:font="MS Gothic"/>
                </w14:checkbox>
              </w:sdtPr>
              <w:sdtContent>
                <w:r w:rsidR="0009661F">
                  <w:rPr>
                    <w:rFonts w:ascii="MS Gothic" w:eastAsia="MS Gothic" w:hAnsi="MS Gothic" w:cs="Times New Roman" w:hint="eastAsia"/>
                    <w:iCs/>
                    <w:lang w:val="fr-FR" w:eastAsia="en-US"/>
                  </w:rPr>
                  <w:t>☒</w:t>
                </w:r>
              </w:sdtContent>
            </w:sdt>
            <w:r>
              <w:t xml:space="preserve">Weitergabe durch Übermittlung</w:t>
            </w:r>
            <w:r>
              <w:rPr>
                <w:rFonts w:ascii="Times New Roman" w:hAnsi="Times New Roman"/>
              </w:rPr>
              <w:t xml:space="preserve"> </w:t>
            </w:r>
            <w:sdt>
              <w:sdtPr>
                <w:rPr>
                  <w:rFonts w:ascii="Times New Roman" w:eastAsia="Calibri" w:hAnsi="Times New Roman" w:cs="Times New Roman"/>
                  <w:iCs/>
                </w:rPr>
                <w:id w:val="1825696545"/>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Verbreitung (oder andere Form der Bereitstellung)</w:t>
            </w:r>
            <w:sdt>
              <w:sdtPr>
                <w:rPr>
                  <w:rFonts w:ascii="Times New Roman" w:eastAsia="Calibri" w:hAnsi="Times New Roman" w:cs="Times New Roman"/>
                  <w:iCs/>
                </w:rPr>
                <w:id w:val="-1359817421"/>
                <w14:checkbox>
                  <w14:checked w14:val="1"/>
                  <w14:checkedState w14:val="2612" w14:font="MS Gothic"/>
                  <w14:uncheckedState w14:val="2610" w14:font="MS Gothic"/>
                </w14:checkbox>
              </w:sdtPr>
              <w:sdtContent>
                <w:r w:rsidR="00561D37">
                  <w:rPr>
                    <w:rFonts w:ascii="MS Gothic" w:eastAsia="MS Gothic" w:hAnsi="MS Gothic" w:cs="Times New Roman" w:hint="eastAsia"/>
                    <w:iCs/>
                    <w:lang w:val="fr-FR" w:eastAsia="en-US"/>
                  </w:rPr>
                  <w:t>☒</w:t>
                </w:r>
              </w:sdtContent>
            </w:sdt>
            <w:r>
              <w:rPr>
                <w:rFonts w:ascii="Times New Roman" w:hAnsi="Times New Roman"/>
              </w:rPr>
              <w:t xml:space="preserve"> Abgleich oder Verknüpfung</w:t>
            </w:r>
            <w:r>
              <w:rPr>
                <w:rFonts w:ascii="Times New Roman" w:hAnsi="Times New Roman"/>
              </w:rPr>
              <w:t xml:space="preserve"> </w:t>
            </w:r>
          </w:p>
          <w:p w14:paraId="1E70C7FA"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1787543802"/>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Einschränkung </w:t>
            </w:r>
            <w:sdt>
              <w:sdtPr>
                <w:rPr>
                  <w:rFonts w:ascii="Times New Roman" w:eastAsia="Calibri" w:hAnsi="Times New Roman" w:cs="Times New Roman"/>
                  <w:iCs/>
                </w:rPr>
                <w:id w:val="-1878464024"/>
                <w14:checkbox>
                  <w14:checked w14:val="1"/>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Löschung</w:t>
            </w:r>
            <w:sdt>
              <w:sdtPr>
                <w:rPr>
                  <w:rFonts w:ascii="Times New Roman" w:eastAsia="Calibri" w:hAnsi="Times New Roman" w:cs="Times New Roman"/>
                  <w:iCs/>
                </w:rPr>
                <w:id w:val="-636492796"/>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Vernichtung</w:t>
            </w:r>
          </w:p>
          <w:p w14:paraId="67B48E3F" w14:textId="77777777" w:rsidR="00561D37" w:rsidRPr="000B21ED" w:rsidRDefault="00000000" w:rsidP="00CC6C8F">
            <w:pPr>
              <w:spacing w:line="240" w:lineRule="auto"/>
              <w:contextualSpacing/>
              <w:jc w:val="both"/>
              <w:rPr>
                <w:iCs/>
                <w:rFonts w:ascii="Times New Roman" w:eastAsia="Calibri" w:hAnsi="Times New Roman" w:cs="Times New Roman"/>
              </w:rPr>
            </w:pPr>
            <w:sdt>
              <w:sdtPr>
                <w:rPr>
                  <w:rFonts w:ascii="Times New Roman" w:eastAsia="Calibri" w:hAnsi="Times New Roman" w:cs="Times New Roman"/>
                  <w:iCs/>
                </w:rPr>
                <w:id w:val="-533721797"/>
                <w14:checkbox>
                  <w14:checked w14:val="0"/>
                  <w14:checkedState w14:val="2612" w14:font="MS Gothic"/>
                  <w14:uncheckedState w14:val="2610" w14:font="MS Gothic"/>
                </w14:checkbox>
              </w:sdtPr>
              <w:sdtContent>
                <w:r w:rsidR="00561D37" w:rsidRPr="000B21ED">
                  <w:rPr>
                    <w:rFonts w:ascii="Segoe UI Symbol" w:eastAsia="Calibri" w:hAnsi="Segoe UI Symbol" w:cs="Segoe UI Symbol"/>
                    <w:iCs/>
                    <w:lang w:val="fr-FR" w:eastAsia="en-US"/>
                  </w:rPr>
                  <w:t>☐</w:t>
                </w:r>
              </w:sdtContent>
            </w:sdt>
            <w:r>
              <w:rPr>
                <w:rFonts w:ascii="Times New Roman" w:hAnsi="Times New Roman"/>
              </w:rPr>
              <w:t xml:space="preserve"> Sonstige(s)</w:t>
            </w:r>
            <w:r>
              <w:rPr>
                <w:rFonts w:ascii="Times New Roman" w:hAnsi="Times New Roman"/>
              </w:rPr>
              <w:t xml:space="preserve">   </w:t>
            </w:r>
          </w:p>
        </w:tc>
      </w:tr>
      <w:tr w:rsidR="00561D37" w:rsidRPr="000B21ED" w14:paraId="7491CBB1"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6E697F22"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Empfänger der verarbeiteten Daten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03F399B"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561D37" w:rsidRPr="000B21ED" w14:paraId="04A0803E"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8404415"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Verwaltung der Rechte der von der Datenverarbeitung betroffenen Personen</w:t>
            </w:r>
            <w:r>
              <w:rPr>
                <w:b/>
                <w:rFonts w:ascii="Times New Roman" w:hAnsi="Times New Roman"/>
              </w:rPr>
              <w:t xml:space="preserve"> </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48099FD"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Für die Verarbeitung Verantwortlicher</w:t>
            </w:r>
          </w:p>
        </w:tc>
      </w:tr>
      <w:tr w:rsidR="00561D37" w:rsidRPr="000B21ED" w14:paraId="7F8AE5FC"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1C646B6B"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Datum der Eintragung der Verarbeitung ins Verzeichnis</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379B7BE"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r w:rsidR="00561D37" w:rsidRPr="000B21ED" w14:paraId="73DBCA34"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0EA5FF51"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Datenübermittlung in Länder außerhalb der Europäischen Union</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1408931"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Nein</w:t>
            </w:r>
          </w:p>
        </w:tc>
      </w:tr>
      <w:tr w:rsidR="00561D37" w:rsidRPr="000B21ED" w14:paraId="4792446F" w14:textId="77777777" w:rsidTr="00CC6C8F">
        <w:trPr>
          <w:trHeight w:val="315"/>
        </w:trPr>
        <w:tc>
          <w:tcPr>
            <w:tcW w:w="2695" w:type="dxa"/>
            <w:tcBorders>
              <w:top w:val="single" w:sz="4" w:space="0" w:color="auto"/>
              <w:left w:val="single" w:sz="6" w:space="0" w:color="000000"/>
              <w:bottom w:val="single" w:sz="4" w:space="0" w:color="auto"/>
              <w:right w:val="single" w:sz="6" w:space="0" w:color="000000"/>
            </w:tcBorders>
            <w:vAlign w:val="center"/>
          </w:tcPr>
          <w:p w14:paraId="51E92FF0" w14:textId="77777777" w:rsidR="00561D37" w:rsidRPr="000B21ED" w:rsidRDefault="00561D37" w:rsidP="00CC6C8F">
            <w:pPr>
              <w:spacing w:line="240" w:lineRule="auto"/>
              <w:contextualSpacing/>
              <w:jc w:val="center"/>
              <w:rPr>
                <w:b/>
                <w:rFonts w:ascii="Times New Roman" w:eastAsia="Calibri" w:hAnsi="Times New Roman" w:cs="Times New Roman"/>
              </w:rPr>
            </w:pPr>
            <w:r>
              <w:rPr>
                <w:b/>
                <w:rFonts w:ascii="Times New Roman" w:hAnsi="Times New Roman"/>
              </w:rPr>
              <w:t xml:space="preserve">Datum der Durchführung der Datenverarbeitung</w:t>
            </w:r>
          </w:p>
        </w:tc>
        <w:tc>
          <w:tcPr>
            <w:tcW w:w="636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9E0FE8C" w14:textId="77777777" w:rsidR="00561D37" w:rsidRPr="000B21ED" w:rsidRDefault="00561D37" w:rsidP="00CC6C8F">
            <w:pPr>
              <w:spacing w:line="240" w:lineRule="auto"/>
              <w:contextualSpacing/>
              <w:jc w:val="both"/>
              <w:rPr>
                <w:iCs/>
                <w:rFonts w:ascii="Times New Roman" w:eastAsia="Calibri" w:hAnsi="Times New Roman" w:cs="Times New Roman"/>
              </w:rPr>
            </w:pPr>
            <w:r>
              <w:rPr>
                <w:rFonts w:ascii="Times New Roman" w:hAnsi="Times New Roman"/>
              </w:rPr>
              <w:t xml:space="preserve">Siehe Verarbeitungsverzeichnis des für die Verarbeitung Verantwortlichen.</w:t>
            </w:r>
          </w:p>
        </w:tc>
      </w:tr>
    </w:tbl>
    <w:p w14:paraId="4AFAE633" w14:textId="7A864FFB" w:rsidR="000B21ED" w:rsidRDefault="00561D37" w:rsidP="00301C44">
      <w:pPr>
        <w:rPr>
          <w:b/>
          <w:rFonts w:ascii="Times New Roman" w:eastAsia="Times New Roman" w:hAnsi="Times New Roman" w:cs="Times New Roman"/>
        </w:rPr>
      </w:pPr>
      <w:r>
        <w:br w:type="page"/>
      </w:r>
    </w:p>
    <w:p w14:paraId="7222D768" w14:textId="453B3396" w:rsidR="00450557" w:rsidRPr="001C3D62" w:rsidRDefault="00450557" w:rsidP="00450557">
      <w:pPr>
        <w:jc w:val="center"/>
        <w:rPr>
          <w:b/>
          <w:rFonts w:ascii="Times New Roman" w:eastAsia="Times New Roman" w:hAnsi="Times New Roman" w:cs="Times New Roman"/>
        </w:rPr>
      </w:pPr>
      <w:r>
        <w:rPr>
          <w:b/>
          <w:rFonts w:ascii="Times New Roman" w:hAnsi="Times New Roman"/>
        </w:rPr>
        <w:t xml:space="preserve">Anhang 2– Sicherheitsmaßnahmen und organisatorische Maßnahmen</w:t>
      </w:r>
    </w:p>
    <w:p w14:paraId="0B36E96C" w14:textId="77777777" w:rsidR="00450557" w:rsidRPr="00450557" w:rsidRDefault="00450557" w:rsidP="00450557">
      <w:pPr>
        <w:jc w:val="center"/>
        <w:rPr>
          <w:rFonts w:ascii="Times New Roman" w:eastAsia="Times New Roman" w:hAnsi="Times New Roman" w:cs="Times New Roman"/>
          <w:b/>
          <w:lang w:val="fr-FR"/>
        </w:rPr>
      </w:pPr>
    </w:p>
    <w:p w14:paraId="730B442F" w14:textId="77777777" w:rsidR="001C3D62" w:rsidRPr="001C3D62" w:rsidRDefault="001C3D62" w:rsidP="001C3D62">
      <w:pPr>
        <w:jc w:val="both"/>
        <w:rPr>
          <w:bCs/>
          <w:rFonts w:ascii="Times New Roman" w:eastAsia="Times New Roman" w:hAnsi="Times New Roman" w:cs="Times New Roman"/>
        </w:rPr>
      </w:pPr>
      <w:r>
        <w:rPr>
          <w:rFonts w:ascii="Times New Roman" w:hAnsi="Times New Roman"/>
        </w:rPr>
        <w:t xml:space="preserve">HELLOWORK verpflichtet sich, die folgenden technischen und organisatorischen Maßnahmen zu ergreifen, um die Sicherheit der Personenbezogenen Daten der Nutzer zu gewährleisten.</w:t>
      </w:r>
    </w:p>
    <w:p w14:paraId="1243AC06" w14:textId="77777777" w:rsidR="001C3D62" w:rsidRPr="001C3D62" w:rsidRDefault="001C3D62" w:rsidP="001C3D62">
      <w:pPr>
        <w:jc w:val="both"/>
        <w:rPr>
          <w:rFonts w:ascii="Times New Roman" w:eastAsia="Times New Roman" w:hAnsi="Times New Roman" w:cs="Times New Roman"/>
          <w:bCs/>
          <w:lang w:val="fr-FR"/>
        </w:rPr>
      </w:pPr>
    </w:p>
    <w:p w14:paraId="492B19DA" w14:textId="77777777" w:rsidR="001C3D62" w:rsidRPr="001C3D62" w:rsidRDefault="001C3D62" w:rsidP="001C3D62">
      <w:pPr>
        <w:jc w:val="both"/>
        <w:rPr>
          <w:b/>
          <w:bCs/>
          <w:rFonts w:ascii="Times New Roman" w:eastAsia="Times New Roman" w:hAnsi="Times New Roman" w:cs="Times New Roman"/>
        </w:rPr>
      </w:pPr>
      <w:r>
        <w:rPr>
          <w:b/>
          <w:rFonts w:ascii="Times New Roman" w:hAnsi="Times New Roman"/>
        </w:rPr>
        <w:t xml:space="preserve">Technische Maßnahmen:</w:t>
      </w:r>
    </w:p>
    <w:p w14:paraId="158B9877" w14:textId="77777777" w:rsidR="001C3D62" w:rsidRPr="001C3D62" w:rsidRDefault="001C3D62" w:rsidP="001C3D62">
      <w:pPr>
        <w:jc w:val="both"/>
        <w:rPr>
          <w:rFonts w:ascii="Times New Roman" w:eastAsia="Times New Roman" w:hAnsi="Times New Roman" w:cs="Times New Roman"/>
          <w:b/>
          <w:bCs/>
          <w:lang w:val="fr-FR"/>
        </w:rPr>
      </w:pPr>
    </w:p>
    <w:p w14:paraId="2764BFA9" w14:textId="77777777" w:rsidR="001C3D62" w:rsidRPr="001C3D62" w:rsidRDefault="001C3D62" w:rsidP="001C3D62">
      <w:pPr>
        <w:jc w:val="both"/>
        <w:rPr>
          <w:bCs/>
          <w:rFonts w:ascii="Times New Roman" w:eastAsia="Times New Roman" w:hAnsi="Times New Roman" w:cs="Times New Roman"/>
        </w:rPr>
      </w:pPr>
      <w:r>
        <w:rPr>
          <w:rFonts w:ascii="Times New Roman" w:hAnsi="Times New Roman"/>
        </w:rPr>
        <w:t xml:space="preserve">Alle auf den Servern von HELLOWORK gespeicherten Personenbezogenen Daten werden durch folgende Maßnahmen geschützt:</w:t>
      </w:r>
    </w:p>
    <w:p w14:paraId="5F19733C" w14:textId="77777777" w:rsidR="001C3D62" w:rsidRPr="001C3D62" w:rsidRDefault="001C3D62" w:rsidP="001C3D62">
      <w:pPr>
        <w:jc w:val="both"/>
        <w:rPr>
          <w:rFonts w:ascii="Times New Roman" w:eastAsia="Times New Roman" w:hAnsi="Times New Roman" w:cs="Times New Roman"/>
          <w:bCs/>
          <w:lang w:val="fr-FR"/>
        </w:rPr>
      </w:pPr>
    </w:p>
    <w:p w14:paraId="6E66B184" w14:textId="77777777"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Gesicherter Austausch zwischen dem Nutzer und der Lösung durch  HTTPS-Protokoll;</w:t>
      </w:r>
    </w:p>
    <w:p w14:paraId="74B5044B" w14:textId="77777777"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Gesicherter Austausch zwischen den Komponenten der Architektur über eine Infrastruktur, die durch ein VPN gesichert und nicht nach außen hin offen ist;</w:t>
      </w:r>
    </w:p>
    <w:p w14:paraId="5F72AE73" w14:textId="6DAAD9F6"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Die Lösung wird bei OVH in Rechenzentren in Roubaix und Gravelines in Frankreich gehostet;</w:t>
      </w:r>
    </w:p>
    <w:p w14:paraId="4D9B5FB2" w14:textId="77777777"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Alle Datensicherungen sind verschlüsselt;</w:t>
      </w:r>
    </w:p>
    <w:p w14:paraId="5CB31B69" w14:textId="77777777"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Die mit den Schnittstellen verbundenen Datenströme laufen über ein VPN und sichere und verschlüsselte End-to-End-Protokolle (HTTPS und SFTP).</w:t>
      </w:r>
    </w:p>
    <w:p w14:paraId="5E2F6CA0" w14:textId="77777777" w:rsidR="001C3D62" w:rsidRPr="001C3D62" w:rsidRDefault="001C3D62" w:rsidP="001C3D62">
      <w:pPr>
        <w:jc w:val="both"/>
        <w:rPr>
          <w:rFonts w:ascii="Times New Roman" w:eastAsia="Times New Roman" w:hAnsi="Times New Roman" w:cs="Times New Roman"/>
          <w:bCs/>
          <w:lang w:val="fr-FR"/>
        </w:rPr>
      </w:pPr>
    </w:p>
    <w:p w14:paraId="5C671C07" w14:textId="77777777" w:rsidR="001C3D62" w:rsidRPr="001C3D62" w:rsidRDefault="001C3D62" w:rsidP="001C3D62">
      <w:pPr>
        <w:jc w:val="both"/>
        <w:rPr>
          <w:b/>
          <w:bCs/>
          <w:rFonts w:ascii="Times New Roman" w:eastAsia="Times New Roman" w:hAnsi="Times New Roman" w:cs="Times New Roman"/>
        </w:rPr>
      </w:pPr>
      <w:r>
        <w:rPr>
          <w:b/>
          <w:rFonts w:ascii="Times New Roman" w:hAnsi="Times New Roman"/>
        </w:rPr>
        <w:t xml:space="preserve">Organisatorische Maßnahmen:</w:t>
      </w:r>
    </w:p>
    <w:p w14:paraId="7AAB1394" w14:textId="77777777" w:rsidR="001C3D62" w:rsidRPr="001C3D62" w:rsidRDefault="001C3D62" w:rsidP="001C3D62">
      <w:pPr>
        <w:jc w:val="both"/>
        <w:rPr>
          <w:rFonts w:ascii="Times New Roman" w:eastAsia="Times New Roman" w:hAnsi="Times New Roman" w:cs="Times New Roman"/>
          <w:b/>
          <w:bCs/>
          <w:lang w:val="fr-FR"/>
        </w:rPr>
      </w:pPr>
    </w:p>
    <w:p w14:paraId="101B0935" w14:textId="77777777"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Sensibilisierung der Nutzer bei HELLOWORK;</w:t>
      </w:r>
    </w:p>
    <w:p w14:paraId="783CF437" w14:textId="77777777"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Authentifizierung der Nutzer bei  HELLOWORK;</w:t>
      </w:r>
    </w:p>
    <w:p w14:paraId="5571EA80" w14:textId="77777777"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Verwaltung von Zugriffsberechtigungen: jeder HELLOWORK-Nutzer hat nur Zugriff auf die Personenbezogenen Daten, die er benötigt;</w:t>
      </w:r>
      <w:r>
        <w:rPr>
          <w:rFonts w:ascii="Times New Roman" w:hAnsi="Times New Roman"/>
        </w:rPr>
        <w:t xml:space="preserve"> </w:t>
      </w:r>
    </w:p>
    <w:p w14:paraId="0E3E088B" w14:textId="77777777"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Computerarbeitsplätze, die durch regelmäßig erneuerte Passwörter geschützt sind;</w:t>
      </w:r>
    </w:p>
    <w:p w14:paraId="7CDA8061" w14:textId="77777777"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Einführung einer IT-Richtlinie, die Best Practices bezüglich Sicherheit und Vertraulichkeit bei der Nutzung des Informationssystems von HELLOWORK festlegt;</w:t>
      </w:r>
    </w:p>
    <w:p w14:paraId="657BF8CE" w14:textId="68BB3B95" w:rsidR="001C3D62" w:rsidRPr="001C3D62" w:rsidRDefault="001C3D62" w:rsidP="001C3D62">
      <w:pPr>
        <w:numPr>
          <w:ilvl w:val="0"/>
          <w:numId w:val="31"/>
        </w:numPr>
        <w:jc w:val="both"/>
        <w:rPr>
          <w:bCs/>
          <w:rFonts w:ascii="Times New Roman" w:eastAsia="Times New Roman" w:hAnsi="Times New Roman" w:cs="Times New Roman"/>
        </w:rPr>
      </w:pPr>
      <w:r>
        <w:rPr>
          <w:rFonts w:ascii="Times New Roman" w:hAnsi="Times New Roman"/>
        </w:rPr>
        <w:t xml:space="preserve">Die physische Sicherheit der Server wird von unserem Hosting-Anbieter OVH gewährleistet.</w:t>
      </w:r>
    </w:p>
    <w:p w14:paraId="22AA6623" w14:textId="77777777" w:rsidR="00450557" w:rsidRPr="00450557" w:rsidRDefault="00450557" w:rsidP="00450557">
      <w:pPr>
        <w:jc w:val="both"/>
        <w:rPr>
          <w:rFonts w:ascii="Times New Roman" w:eastAsia="Times New Roman" w:hAnsi="Times New Roman" w:cs="Times New Roman"/>
          <w:lang w:val="fr-FR"/>
        </w:rPr>
      </w:pPr>
    </w:p>
    <w:p w14:paraId="7E1D1B03" w14:textId="77777777" w:rsidR="00450557" w:rsidRPr="00450557" w:rsidRDefault="00450557" w:rsidP="00450557">
      <w:pPr>
        <w:jc w:val="both"/>
        <w:rPr>
          <w:rFonts w:ascii="Times New Roman" w:eastAsia="Times New Roman" w:hAnsi="Times New Roman" w:cs="Times New Roman"/>
          <w:lang w:val="fr-FR"/>
        </w:rPr>
      </w:pPr>
    </w:p>
    <w:p w14:paraId="15D78AA2" w14:textId="77777777" w:rsidR="00552C48" w:rsidRPr="00552C48" w:rsidRDefault="00552C48" w:rsidP="00C77451">
      <w:pPr>
        <w:jc w:val="both"/>
        <w:rPr>
          <w:rFonts w:ascii="Times New Roman" w:eastAsia="Times New Roman" w:hAnsi="Times New Roman" w:cs="Times New Roman"/>
          <w:lang w:val="fr-FR"/>
        </w:rPr>
      </w:pPr>
    </w:p>
    <w:p w14:paraId="26FCFD86" w14:textId="00464B57" w:rsidR="004807EA" w:rsidRDefault="004807EA">
      <w:pPr>
        <w:rPr>
          <w:rFonts w:ascii="Times New Roman" w:eastAsia="Times New Roman" w:hAnsi="Times New Roman" w:cs="Times New Roman"/>
        </w:rPr>
      </w:pPr>
    </w:p>
    <w:sectPr w:rsidR="004807E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D58"/>
    <w:multiLevelType w:val="hybridMultilevel"/>
    <w:tmpl w:val="4B845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14F7E"/>
    <w:multiLevelType w:val="hybridMultilevel"/>
    <w:tmpl w:val="EEA6E830"/>
    <w:lvl w:ilvl="0" w:tplc="0054111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17F2F"/>
    <w:multiLevelType w:val="multilevel"/>
    <w:tmpl w:val="0C7E9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C6C95"/>
    <w:multiLevelType w:val="hybridMultilevel"/>
    <w:tmpl w:val="E4FAD4A6"/>
    <w:lvl w:ilvl="0" w:tplc="B9AEB7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F10EA0"/>
    <w:multiLevelType w:val="hybridMultilevel"/>
    <w:tmpl w:val="61822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4424B"/>
    <w:multiLevelType w:val="hybridMultilevel"/>
    <w:tmpl w:val="690EA076"/>
    <w:lvl w:ilvl="0" w:tplc="4A5065DE">
      <w:start w:val="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212F9"/>
    <w:multiLevelType w:val="hybridMultilevel"/>
    <w:tmpl w:val="5A5CE5F2"/>
    <w:lvl w:ilvl="0" w:tplc="943060F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E067E"/>
    <w:multiLevelType w:val="multilevel"/>
    <w:tmpl w:val="8BCE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761349"/>
    <w:multiLevelType w:val="multilevel"/>
    <w:tmpl w:val="242E4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DA6695"/>
    <w:multiLevelType w:val="hybridMultilevel"/>
    <w:tmpl w:val="735024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1310486"/>
    <w:multiLevelType w:val="hybridMultilevel"/>
    <w:tmpl w:val="6CC435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2585382"/>
    <w:multiLevelType w:val="hybridMultilevel"/>
    <w:tmpl w:val="BC466DF0"/>
    <w:lvl w:ilvl="0" w:tplc="F0FC7740">
      <w:start w:val="1"/>
      <w:numFmt w:val="lowerLetter"/>
      <w:lvlText w:val="%1."/>
      <w:lvlJc w:val="left"/>
      <w:pPr>
        <w:ind w:left="401" w:hanging="284"/>
      </w:pPr>
      <w:rPr>
        <w:rFonts w:ascii="Calibri" w:eastAsia="Calibri" w:hAnsi="Calibri" w:cs="Calibri" w:hint="default"/>
        <w:color w:val="1F3762"/>
        <w:w w:val="99"/>
        <w:sz w:val="20"/>
        <w:szCs w:val="20"/>
        <w:lang w:val="fr-FR" w:eastAsia="fr-FR" w:bidi="fr-FR"/>
      </w:rPr>
    </w:lvl>
    <w:lvl w:ilvl="1" w:tplc="32C283A4">
      <w:numFmt w:val="bullet"/>
      <w:lvlText w:val=""/>
      <w:lvlJc w:val="left"/>
      <w:pPr>
        <w:ind w:left="838" w:hanging="360"/>
      </w:pPr>
      <w:rPr>
        <w:rFonts w:ascii="Symbol" w:eastAsia="Symbol" w:hAnsi="Symbol" w:cs="Symbol" w:hint="default"/>
        <w:w w:val="99"/>
        <w:sz w:val="20"/>
        <w:szCs w:val="20"/>
        <w:lang w:val="fr-FR" w:eastAsia="fr-FR" w:bidi="fr-FR"/>
      </w:rPr>
    </w:lvl>
    <w:lvl w:ilvl="2" w:tplc="89109AE0">
      <w:numFmt w:val="bullet"/>
      <w:lvlText w:val="•"/>
      <w:lvlJc w:val="left"/>
      <w:pPr>
        <w:ind w:left="1780" w:hanging="360"/>
      </w:pPr>
      <w:rPr>
        <w:lang w:val="fr-FR" w:eastAsia="fr-FR" w:bidi="fr-FR"/>
      </w:rPr>
    </w:lvl>
    <w:lvl w:ilvl="3" w:tplc="240C378A">
      <w:numFmt w:val="bullet"/>
      <w:lvlText w:val="•"/>
      <w:lvlJc w:val="left"/>
      <w:pPr>
        <w:ind w:left="2721" w:hanging="360"/>
      </w:pPr>
      <w:rPr>
        <w:lang w:val="fr-FR" w:eastAsia="fr-FR" w:bidi="fr-FR"/>
      </w:rPr>
    </w:lvl>
    <w:lvl w:ilvl="4" w:tplc="310E6B70">
      <w:numFmt w:val="bullet"/>
      <w:lvlText w:val="•"/>
      <w:lvlJc w:val="left"/>
      <w:pPr>
        <w:ind w:left="3662" w:hanging="360"/>
      </w:pPr>
      <w:rPr>
        <w:lang w:val="fr-FR" w:eastAsia="fr-FR" w:bidi="fr-FR"/>
      </w:rPr>
    </w:lvl>
    <w:lvl w:ilvl="5" w:tplc="15E0A072">
      <w:numFmt w:val="bullet"/>
      <w:lvlText w:val="•"/>
      <w:lvlJc w:val="left"/>
      <w:pPr>
        <w:ind w:left="4602" w:hanging="360"/>
      </w:pPr>
      <w:rPr>
        <w:lang w:val="fr-FR" w:eastAsia="fr-FR" w:bidi="fr-FR"/>
      </w:rPr>
    </w:lvl>
    <w:lvl w:ilvl="6" w:tplc="D9788BB6">
      <w:numFmt w:val="bullet"/>
      <w:lvlText w:val="•"/>
      <w:lvlJc w:val="left"/>
      <w:pPr>
        <w:ind w:left="5543" w:hanging="360"/>
      </w:pPr>
      <w:rPr>
        <w:lang w:val="fr-FR" w:eastAsia="fr-FR" w:bidi="fr-FR"/>
      </w:rPr>
    </w:lvl>
    <w:lvl w:ilvl="7" w:tplc="31E0DE46">
      <w:numFmt w:val="bullet"/>
      <w:lvlText w:val="•"/>
      <w:lvlJc w:val="left"/>
      <w:pPr>
        <w:ind w:left="6484" w:hanging="360"/>
      </w:pPr>
      <w:rPr>
        <w:lang w:val="fr-FR" w:eastAsia="fr-FR" w:bidi="fr-FR"/>
      </w:rPr>
    </w:lvl>
    <w:lvl w:ilvl="8" w:tplc="C41E62D8">
      <w:numFmt w:val="bullet"/>
      <w:lvlText w:val="•"/>
      <w:lvlJc w:val="left"/>
      <w:pPr>
        <w:ind w:left="7424" w:hanging="360"/>
      </w:pPr>
      <w:rPr>
        <w:lang w:val="fr-FR" w:eastAsia="fr-FR" w:bidi="fr-FR"/>
      </w:rPr>
    </w:lvl>
  </w:abstractNum>
  <w:abstractNum w:abstractNumId="12" w15:restartNumberingAfterBreak="0">
    <w:nsid w:val="26426750"/>
    <w:multiLevelType w:val="hybridMultilevel"/>
    <w:tmpl w:val="D1F41AD4"/>
    <w:lvl w:ilvl="0" w:tplc="42C4CD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E05260"/>
    <w:multiLevelType w:val="multilevel"/>
    <w:tmpl w:val="E87A1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3C53CD"/>
    <w:multiLevelType w:val="multilevel"/>
    <w:tmpl w:val="3DAE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F41F8"/>
    <w:multiLevelType w:val="hybridMultilevel"/>
    <w:tmpl w:val="ED36E3DA"/>
    <w:lvl w:ilvl="0" w:tplc="BFA243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1E320F"/>
    <w:multiLevelType w:val="multilevel"/>
    <w:tmpl w:val="7C24E48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7A4142"/>
    <w:multiLevelType w:val="hybridMultilevel"/>
    <w:tmpl w:val="45E23B34"/>
    <w:lvl w:ilvl="0" w:tplc="B4A21AEC">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553B12"/>
    <w:multiLevelType w:val="hybridMultilevel"/>
    <w:tmpl w:val="9EACBFD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85E0ED3"/>
    <w:multiLevelType w:val="multilevel"/>
    <w:tmpl w:val="D8885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FC338C"/>
    <w:multiLevelType w:val="hybridMultilevel"/>
    <w:tmpl w:val="98928E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1EE6D98"/>
    <w:multiLevelType w:val="hybridMultilevel"/>
    <w:tmpl w:val="3D7071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247436A"/>
    <w:multiLevelType w:val="multilevel"/>
    <w:tmpl w:val="14AAF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F36ADE"/>
    <w:multiLevelType w:val="multilevel"/>
    <w:tmpl w:val="1A16F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8249A1"/>
    <w:multiLevelType w:val="hybridMultilevel"/>
    <w:tmpl w:val="79FA08E8"/>
    <w:lvl w:ilvl="0" w:tplc="C038B23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2953E8"/>
    <w:multiLevelType w:val="multilevel"/>
    <w:tmpl w:val="64908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C50FA5"/>
    <w:multiLevelType w:val="hybridMultilevel"/>
    <w:tmpl w:val="C6CC1ED6"/>
    <w:lvl w:ilvl="0" w:tplc="B7223D36">
      <w:start w:val="6"/>
      <w:numFmt w:val="bullet"/>
      <w:lvlText w:val="-"/>
      <w:lvlJc w:val="left"/>
      <w:pPr>
        <w:ind w:left="720" w:hanging="360"/>
      </w:pPr>
      <w:rPr>
        <w:rFonts w:ascii="Calibri" w:eastAsia="Calibr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1E6060C"/>
    <w:multiLevelType w:val="hybridMultilevel"/>
    <w:tmpl w:val="17EC35C4"/>
    <w:lvl w:ilvl="0" w:tplc="21C6EA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2C38C6"/>
    <w:multiLevelType w:val="hybridMultilevel"/>
    <w:tmpl w:val="3ABA8546"/>
    <w:lvl w:ilvl="0" w:tplc="417245E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A67D59"/>
    <w:multiLevelType w:val="multilevel"/>
    <w:tmpl w:val="77F446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C56A4"/>
    <w:multiLevelType w:val="hybridMultilevel"/>
    <w:tmpl w:val="4B4C3392"/>
    <w:lvl w:ilvl="0" w:tplc="FB800B7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0390626"/>
    <w:multiLevelType w:val="multilevel"/>
    <w:tmpl w:val="FD1A6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ED5132"/>
    <w:multiLevelType w:val="hybridMultilevel"/>
    <w:tmpl w:val="B8A041E6"/>
    <w:lvl w:ilvl="0" w:tplc="AA505C98">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FE4C69"/>
    <w:multiLevelType w:val="hybridMultilevel"/>
    <w:tmpl w:val="57B67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A6072B"/>
    <w:multiLevelType w:val="hybridMultilevel"/>
    <w:tmpl w:val="4718DBE8"/>
    <w:lvl w:ilvl="0" w:tplc="A13AB29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E97486"/>
    <w:multiLevelType w:val="hybridMultilevel"/>
    <w:tmpl w:val="29D056B8"/>
    <w:lvl w:ilvl="0" w:tplc="4D808272">
      <w:start w:val="1"/>
      <w:numFmt w:val="bullet"/>
      <w:lvlText w:val=""/>
      <w:lvlJc w:val="left"/>
      <w:pPr>
        <w:ind w:left="1429" w:hanging="360"/>
      </w:pPr>
      <w:rPr>
        <w:rFonts w:ascii="Symbol" w:hAnsi="Symbol" w:hint="default"/>
        <w:sz w:val="28"/>
        <w:szCs w:val="2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D590C0F"/>
    <w:multiLevelType w:val="multilevel"/>
    <w:tmpl w:val="BE10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474648">
    <w:abstractNumId w:val="22"/>
  </w:num>
  <w:num w:numId="2" w16cid:durableId="401217489">
    <w:abstractNumId w:val="2"/>
  </w:num>
  <w:num w:numId="3" w16cid:durableId="11032279">
    <w:abstractNumId w:val="8"/>
  </w:num>
  <w:num w:numId="4" w16cid:durableId="110437333">
    <w:abstractNumId w:val="23"/>
  </w:num>
  <w:num w:numId="5" w16cid:durableId="1640332816">
    <w:abstractNumId w:val="25"/>
  </w:num>
  <w:num w:numId="6" w16cid:durableId="1237471092">
    <w:abstractNumId w:val="31"/>
  </w:num>
  <w:num w:numId="7" w16cid:durableId="1452213630">
    <w:abstractNumId w:val="16"/>
  </w:num>
  <w:num w:numId="8" w16cid:durableId="104930252">
    <w:abstractNumId w:val="13"/>
  </w:num>
  <w:num w:numId="9" w16cid:durableId="1885824117">
    <w:abstractNumId w:val="19"/>
  </w:num>
  <w:num w:numId="10" w16cid:durableId="1492986492">
    <w:abstractNumId w:val="7"/>
  </w:num>
  <w:num w:numId="11" w16cid:durableId="400056701">
    <w:abstractNumId w:val="34"/>
  </w:num>
  <w:num w:numId="12" w16cid:durableId="1133716642">
    <w:abstractNumId w:val="12"/>
  </w:num>
  <w:num w:numId="13" w16cid:durableId="1728795931">
    <w:abstractNumId w:val="3"/>
  </w:num>
  <w:num w:numId="14" w16cid:durableId="1435783618">
    <w:abstractNumId w:val="14"/>
  </w:num>
  <w:num w:numId="15" w16cid:durableId="1781992887">
    <w:abstractNumId w:val="36"/>
  </w:num>
  <w:num w:numId="16" w16cid:durableId="720326975">
    <w:abstractNumId w:val="27"/>
  </w:num>
  <w:num w:numId="17" w16cid:durableId="726951760">
    <w:abstractNumId w:val="6"/>
  </w:num>
  <w:num w:numId="18" w16cid:durableId="1601838612">
    <w:abstractNumId w:val="32"/>
  </w:num>
  <w:num w:numId="19" w16cid:durableId="789863705">
    <w:abstractNumId w:val="11"/>
    <w:lvlOverride w:ilvl="0">
      <w:startOverride w:val="1"/>
    </w:lvlOverride>
    <w:lvlOverride w:ilvl="1"/>
    <w:lvlOverride w:ilvl="2"/>
    <w:lvlOverride w:ilvl="3"/>
    <w:lvlOverride w:ilvl="4"/>
    <w:lvlOverride w:ilvl="5"/>
    <w:lvlOverride w:ilvl="6"/>
    <w:lvlOverride w:ilvl="7"/>
    <w:lvlOverride w:ilvl="8"/>
  </w:num>
  <w:num w:numId="20" w16cid:durableId="1702898101">
    <w:abstractNumId w:val="29"/>
  </w:num>
  <w:num w:numId="21" w16cid:durableId="170222203">
    <w:abstractNumId w:val="5"/>
  </w:num>
  <w:num w:numId="22" w16cid:durableId="1560241315">
    <w:abstractNumId w:val="1"/>
  </w:num>
  <w:num w:numId="23" w16cid:durableId="1174295153">
    <w:abstractNumId w:val="0"/>
  </w:num>
  <w:num w:numId="24" w16cid:durableId="441806790">
    <w:abstractNumId w:val="9"/>
  </w:num>
  <w:num w:numId="25" w16cid:durableId="1370062511">
    <w:abstractNumId w:val="28"/>
  </w:num>
  <w:num w:numId="26" w16cid:durableId="1310599604">
    <w:abstractNumId w:val="15"/>
  </w:num>
  <w:num w:numId="27" w16cid:durableId="1996714543">
    <w:abstractNumId w:val="30"/>
  </w:num>
  <w:num w:numId="28" w16cid:durableId="1206025414">
    <w:abstractNumId w:val="18"/>
  </w:num>
  <w:num w:numId="29" w16cid:durableId="592007403">
    <w:abstractNumId w:val="33"/>
  </w:num>
  <w:num w:numId="30" w16cid:durableId="172889208">
    <w:abstractNumId w:val="10"/>
  </w:num>
  <w:num w:numId="31" w16cid:durableId="67113584">
    <w:abstractNumId w:val="26"/>
  </w:num>
  <w:num w:numId="32" w16cid:durableId="2086101468">
    <w:abstractNumId w:val="20"/>
  </w:num>
  <w:num w:numId="33" w16cid:durableId="25377073">
    <w:abstractNumId w:val="35"/>
  </w:num>
  <w:num w:numId="34" w16cid:durableId="585655008">
    <w:abstractNumId w:val="4"/>
  </w:num>
  <w:num w:numId="35" w16cid:durableId="572591921">
    <w:abstractNumId w:val="21"/>
  </w:num>
  <w:num w:numId="36" w16cid:durableId="2050373538">
    <w:abstractNumId w:val="17"/>
  </w:num>
  <w:num w:numId="37" w16cid:durableId="7925973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420"/>
    <w:rsid w:val="000019BE"/>
    <w:rsid w:val="00003528"/>
    <w:rsid w:val="00003814"/>
    <w:rsid w:val="00004556"/>
    <w:rsid w:val="000049DD"/>
    <w:rsid w:val="0000781E"/>
    <w:rsid w:val="000114E4"/>
    <w:rsid w:val="00011F41"/>
    <w:rsid w:val="00013411"/>
    <w:rsid w:val="00014897"/>
    <w:rsid w:val="00014FD0"/>
    <w:rsid w:val="00021C8F"/>
    <w:rsid w:val="00021FE8"/>
    <w:rsid w:val="00022E31"/>
    <w:rsid w:val="00024464"/>
    <w:rsid w:val="00031900"/>
    <w:rsid w:val="0003277B"/>
    <w:rsid w:val="00034E6E"/>
    <w:rsid w:val="000350DB"/>
    <w:rsid w:val="0003624D"/>
    <w:rsid w:val="00036D1A"/>
    <w:rsid w:val="000374BB"/>
    <w:rsid w:val="00042EE3"/>
    <w:rsid w:val="00044F5F"/>
    <w:rsid w:val="00046139"/>
    <w:rsid w:val="00046253"/>
    <w:rsid w:val="000479BF"/>
    <w:rsid w:val="00051AC2"/>
    <w:rsid w:val="000530A9"/>
    <w:rsid w:val="0005464E"/>
    <w:rsid w:val="00054D74"/>
    <w:rsid w:val="000616FA"/>
    <w:rsid w:val="000639D6"/>
    <w:rsid w:val="00063C80"/>
    <w:rsid w:val="00063E08"/>
    <w:rsid w:val="00063F6A"/>
    <w:rsid w:val="00064B9E"/>
    <w:rsid w:val="00072901"/>
    <w:rsid w:val="00073D8F"/>
    <w:rsid w:val="000757D8"/>
    <w:rsid w:val="00076A04"/>
    <w:rsid w:val="00077242"/>
    <w:rsid w:val="00080C75"/>
    <w:rsid w:val="00080E81"/>
    <w:rsid w:val="00081557"/>
    <w:rsid w:val="00082209"/>
    <w:rsid w:val="00082B31"/>
    <w:rsid w:val="0008529B"/>
    <w:rsid w:val="00086CB2"/>
    <w:rsid w:val="00087071"/>
    <w:rsid w:val="00087733"/>
    <w:rsid w:val="00090C51"/>
    <w:rsid w:val="0009309F"/>
    <w:rsid w:val="0009661F"/>
    <w:rsid w:val="00096722"/>
    <w:rsid w:val="000A14E0"/>
    <w:rsid w:val="000A3142"/>
    <w:rsid w:val="000A3EE3"/>
    <w:rsid w:val="000A4C19"/>
    <w:rsid w:val="000A4DF7"/>
    <w:rsid w:val="000A749F"/>
    <w:rsid w:val="000B0A5C"/>
    <w:rsid w:val="000B19B8"/>
    <w:rsid w:val="000B21ED"/>
    <w:rsid w:val="000B2C91"/>
    <w:rsid w:val="000B762F"/>
    <w:rsid w:val="000B7911"/>
    <w:rsid w:val="000C09C2"/>
    <w:rsid w:val="000C5021"/>
    <w:rsid w:val="000C63F5"/>
    <w:rsid w:val="000D11D4"/>
    <w:rsid w:val="000D4E15"/>
    <w:rsid w:val="000D554F"/>
    <w:rsid w:val="000E46B5"/>
    <w:rsid w:val="000E5B05"/>
    <w:rsid w:val="000E7CC4"/>
    <w:rsid w:val="000F03A0"/>
    <w:rsid w:val="000F11A3"/>
    <w:rsid w:val="000F1684"/>
    <w:rsid w:val="000F1E61"/>
    <w:rsid w:val="000F36A0"/>
    <w:rsid w:val="000F4799"/>
    <w:rsid w:val="000F7C84"/>
    <w:rsid w:val="00100D49"/>
    <w:rsid w:val="001023A5"/>
    <w:rsid w:val="0010486F"/>
    <w:rsid w:val="00105420"/>
    <w:rsid w:val="00106980"/>
    <w:rsid w:val="00106C86"/>
    <w:rsid w:val="001078E0"/>
    <w:rsid w:val="00110566"/>
    <w:rsid w:val="00113023"/>
    <w:rsid w:val="0011349A"/>
    <w:rsid w:val="001202B9"/>
    <w:rsid w:val="001211CF"/>
    <w:rsid w:val="0012432A"/>
    <w:rsid w:val="00125642"/>
    <w:rsid w:val="00130FD0"/>
    <w:rsid w:val="00131F8A"/>
    <w:rsid w:val="001357C0"/>
    <w:rsid w:val="001418C2"/>
    <w:rsid w:val="00143412"/>
    <w:rsid w:val="00143C7A"/>
    <w:rsid w:val="00146223"/>
    <w:rsid w:val="001469CC"/>
    <w:rsid w:val="00146A51"/>
    <w:rsid w:val="00147562"/>
    <w:rsid w:val="001476E2"/>
    <w:rsid w:val="00147F51"/>
    <w:rsid w:val="001517CE"/>
    <w:rsid w:val="001561CF"/>
    <w:rsid w:val="00156691"/>
    <w:rsid w:val="00166011"/>
    <w:rsid w:val="001672A9"/>
    <w:rsid w:val="001677F9"/>
    <w:rsid w:val="00167A30"/>
    <w:rsid w:val="0017238D"/>
    <w:rsid w:val="00175C60"/>
    <w:rsid w:val="00175D12"/>
    <w:rsid w:val="00177192"/>
    <w:rsid w:val="00177606"/>
    <w:rsid w:val="00180033"/>
    <w:rsid w:val="001820CB"/>
    <w:rsid w:val="00182F10"/>
    <w:rsid w:val="00184552"/>
    <w:rsid w:val="00185A0C"/>
    <w:rsid w:val="0019178D"/>
    <w:rsid w:val="001924EF"/>
    <w:rsid w:val="00192599"/>
    <w:rsid w:val="00192FC0"/>
    <w:rsid w:val="00197173"/>
    <w:rsid w:val="001A0563"/>
    <w:rsid w:val="001A0D95"/>
    <w:rsid w:val="001A25B2"/>
    <w:rsid w:val="001A2825"/>
    <w:rsid w:val="001A36CA"/>
    <w:rsid w:val="001A5FE5"/>
    <w:rsid w:val="001A604B"/>
    <w:rsid w:val="001A6B2D"/>
    <w:rsid w:val="001A7219"/>
    <w:rsid w:val="001A7F04"/>
    <w:rsid w:val="001B2545"/>
    <w:rsid w:val="001B3B1D"/>
    <w:rsid w:val="001B41DD"/>
    <w:rsid w:val="001B4781"/>
    <w:rsid w:val="001B47B7"/>
    <w:rsid w:val="001B48BA"/>
    <w:rsid w:val="001B4C94"/>
    <w:rsid w:val="001B6C6A"/>
    <w:rsid w:val="001C2476"/>
    <w:rsid w:val="001C3D62"/>
    <w:rsid w:val="001C7B05"/>
    <w:rsid w:val="001D15CA"/>
    <w:rsid w:val="001D2744"/>
    <w:rsid w:val="001D4D48"/>
    <w:rsid w:val="001D6FAF"/>
    <w:rsid w:val="001D7D27"/>
    <w:rsid w:val="001E3900"/>
    <w:rsid w:val="001E478A"/>
    <w:rsid w:val="001E4A45"/>
    <w:rsid w:val="001E7773"/>
    <w:rsid w:val="001F3847"/>
    <w:rsid w:val="001F3F35"/>
    <w:rsid w:val="001F6A43"/>
    <w:rsid w:val="001F6F73"/>
    <w:rsid w:val="001F7BD0"/>
    <w:rsid w:val="00200449"/>
    <w:rsid w:val="0020046B"/>
    <w:rsid w:val="00200825"/>
    <w:rsid w:val="00201FF1"/>
    <w:rsid w:val="002111B1"/>
    <w:rsid w:val="002135E0"/>
    <w:rsid w:val="00215BE6"/>
    <w:rsid w:val="0022129E"/>
    <w:rsid w:val="0022295E"/>
    <w:rsid w:val="00224AFA"/>
    <w:rsid w:val="0022587D"/>
    <w:rsid w:val="002303E7"/>
    <w:rsid w:val="00230F2A"/>
    <w:rsid w:val="00231C3E"/>
    <w:rsid w:val="00231F48"/>
    <w:rsid w:val="00234466"/>
    <w:rsid w:val="002362A3"/>
    <w:rsid w:val="00236E1C"/>
    <w:rsid w:val="00237DB9"/>
    <w:rsid w:val="00241260"/>
    <w:rsid w:val="002454BC"/>
    <w:rsid w:val="00246AA0"/>
    <w:rsid w:val="00247054"/>
    <w:rsid w:val="0024723C"/>
    <w:rsid w:val="002529AB"/>
    <w:rsid w:val="0025310D"/>
    <w:rsid w:val="0025631F"/>
    <w:rsid w:val="002572D3"/>
    <w:rsid w:val="00257B05"/>
    <w:rsid w:val="00257C34"/>
    <w:rsid w:val="002603CE"/>
    <w:rsid w:val="0026316C"/>
    <w:rsid w:val="00265A39"/>
    <w:rsid w:val="002743F1"/>
    <w:rsid w:val="002775FB"/>
    <w:rsid w:val="0027790D"/>
    <w:rsid w:val="00283CF4"/>
    <w:rsid w:val="00284BBB"/>
    <w:rsid w:val="0028568E"/>
    <w:rsid w:val="00286CC2"/>
    <w:rsid w:val="00290881"/>
    <w:rsid w:val="00294624"/>
    <w:rsid w:val="002A1A87"/>
    <w:rsid w:val="002A23DF"/>
    <w:rsid w:val="002A2FB8"/>
    <w:rsid w:val="002A41E0"/>
    <w:rsid w:val="002A6FE1"/>
    <w:rsid w:val="002B2418"/>
    <w:rsid w:val="002B26F9"/>
    <w:rsid w:val="002B37CC"/>
    <w:rsid w:val="002B4B6E"/>
    <w:rsid w:val="002B66E5"/>
    <w:rsid w:val="002C0A9A"/>
    <w:rsid w:val="002C1CDB"/>
    <w:rsid w:val="002C4373"/>
    <w:rsid w:val="002C6702"/>
    <w:rsid w:val="002D44B0"/>
    <w:rsid w:val="002D45DD"/>
    <w:rsid w:val="002D7AA7"/>
    <w:rsid w:val="002E2189"/>
    <w:rsid w:val="002E42CD"/>
    <w:rsid w:val="002E6173"/>
    <w:rsid w:val="002E7D3D"/>
    <w:rsid w:val="002F08DA"/>
    <w:rsid w:val="002F0CDF"/>
    <w:rsid w:val="002F0E85"/>
    <w:rsid w:val="002F1495"/>
    <w:rsid w:val="002F2449"/>
    <w:rsid w:val="002F6972"/>
    <w:rsid w:val="003014D9"/>
    <w:rsid w:val="003018F8"/>
    <w:rsid w:val="00301C44"/>
    <w:rsid w:val="00301C6D"/>
    <w:rsid w:val="003024F0"/>
    <w:rsid w:val="00302BE9"/>
    <w:rsid w:val="00307E96"/>
    <w:rsid w:val="00307F26"/>
    <w:rsid w:val="0031005E"/>
    <w:rsid w:val="003161B0"/>
    <w:rsid w:val="00317382"/>
    <w:rsid w:val="003218F4"/>
    <w:rsid w:val="00321D0F"/>
    <w:rsid w:val="00322B75"/>
    <w:rsid w:val="00323E34"/>
    <w:rsid w:val="00324146"/>
    <w:rsid w:val="00327111"/>
    <w:rsid w:val="00330E0E"/>
    <w:rsid w:val="00334E16"/>
    <w:rsid w:val="0033508E"/>
    <w:rsid w:val="003361E8"/>
    <w:rsid w:val="00340A9A"/>
    <w:rsid w:val="00341923"/>
    <w:rsid w:val="00344B0F"/>
    <w:rsid w:val="00347A59"/>
    <w:rsid w:val="003506B8"/>
    <w:rsid w:val="00354C39"/>
    <w:rsid w:val="00356216"/>
    <w:rsid w:val="0035668E"/>
    <w:rsid w:val="0036062D"/>
    <w:rsid w:val="00361B45"/>
    <w:rsid w:val="00361B9C"/>
    <w:rsid w:val="00364D48"/>
    <w:rsid w:val="00364FB9"/>
    <w:rsid w:val="003664E3"/>
    <w:rsid w:val="00367991"/>
    <w:rsid w:val="00370928"/>
    <w:rsid w:val="00371CA4"/>
    <w:rsid w:val="00375FAE"/>
    <w:rsid w:val="003850BD"/>
    <w:rsid w:val="00386930"/>
    <w:rsid w:val="0039053E"/>
    <w:rsid w:val="003918C8"/>
    <w:rsid w:val="00391EAA"/>
    <w:rsid w:val="00392549"/>
    <w:rsid w:val="00393089"/>
    <w:rsid w:val="0039493B"/>
    <w:rsid w:val="003965F0"/>
    <w:rsid w:val="003A1445"/>
    <w:rsid w:val="003A495B"/>
    <w:rsid w:val="003B11AD"/>
    <w:rsid w:val="003B1BE5"/>
    <w:rsid w:val="003B2125"/>
    <w:rsid w:val="003B24BD"/>
    <w:rsid w:val="003B52C3"/>
    <w:rsid w:val="003B6DDD"/>
    <w:rsid w:val="003B6F06"/>
    <w:rsid w:val="003B7C0E"/>
    <w:rsid w:val="003C6DCC"/>
    <w:rsid w:val="003C7CAF"/>
    <w:rsid w:val="003C7F8E"/>
    <w:rsid w:val="003D3113"/>
    <w:rsid w:val="003D6067"/>
    <w:rsid w:val="003E1951"/>
    <w:rsid w:val="003E4A55"/>
    <w:rsid w:val="003F47C4"/>
    <w:rsid w:val="0040111A"/>
    <w:rsid w:val="00401B5E"/>
    <w:rsid w:val="00402107"/>
    <w:rsid w:val="00403BA4"/>
    <w:rsid w:val="004052B9"/>
    <w:rsid w:val="00406EE0"/>
    <w:rsid w:val="00410AE7"/>
    <w:rsid w:val="00412A57"/>
    <w:rsid w:val="00414761"/>
    <w:rsid w:val="00416FE4"/>
    <w:rsid w:val="004172C8"/>
    <w:rsid w:val="0042145B"/>
    <w:rsid w:val="00421730"/>
    <w:rsid w:val="00424A90"/>
    <w:rsid w:val="004260CB"/>
    <w:rsid w:val="00434035"/>
    <w:rsid w:val="00434425"/>
    <w:rsid w:val="004353DC"/>
    <w:rsid w:val="0043619A"/>
    <w:rsid w:val="00436839"/>
    <w:rsid w:val="00436C19"/>
    <w:rsid w:val="00437741"/>
    <w:rsid w:val="004379D9"/>
    <w:rsid w:val="00442A2D"/>
    <w:rsid w:val="00446ACE"/>
    <w:rsid w:val="00446F53"/>
    <w:rsid w:val="00447FE1"/>
    <w:rsid w:val="00450557"/>
    <w:rsid w:val="004516F4"/>
    <w:rsid w:val="004529EA"/>
    <w:rsid w:val="004532C8"/>
    <w:rsid w:val="00455537"/>
    <w:rsid w:val="0045630D"/>
    <w:rsid w:val="004569FA"/>
    <w:rsid w:val="0045732E"/>
    <w:rsid w:val="0045761D"/>
    <w:rsid w:val="00457746"/>
    <w:rsid w:val="0045778D"/>
    <w:rsid w:val="0045793A"/>
    <w:rsid w:val="004609CC"/>
    <w:rsid w:val="00461DFB"/>
    <w:rsid w:val="00464C95"/>
    <w:rsid w:val="0047182F"/>
    <w:rsid w:val="0047408D"/>
    <w:rsid w:val="00474C82"/>
    <w:rsid w:val="00476F02"/>
    <w:rsid w:val="004807EA"/>
    <w:rsid w:val="00480C4E"/>
    <w:rsid w:val="00480DE7"/>
    <w:rsid w:val="00481633"/>
    <w:rsid w:val="004827EB"/>
    <w:rsid w:val="00482EA1"/>
    <w:rsid w:val="00486B42"/>
    <w:rsid w:val="004903CA"/>
    <w:rsid w:val="004942BE"/>
    <w:rsid w:val="004A0AC0"/>
    <w:rsid w:val="004B00F8"/>
    <w:rsid w:val="004B1BAD"/>
    <w:rsid w:val="004B3AF1"/>
    <w:rsid w:val="004B4511"/>
    <w:rsid w:val="004B5F92"/>
    <w:rsid w:val="004B608A"/>
    <w:rsid w:val="004B649F"/>
    <w:rsid w:val="004B730D"/>
    <w:rsid w:val="004B756C"/>
    <w:rsid w:val="004C6F54"/>
    <w:rsid w:val="004D12F1"/>
    <w:rsid w:val="004D3FD0"/>
    <w:rsid w:val="004D448E"/>
    <w:rsid w:val="004E2E6B"/>
    <w:rsid w:val="004E4A1A"/>
    <w:rsid w:val="004E6153"/>
    <w:rsid w:val="004F09A9"/>
    <w:rsid w:val="004F17C9"/>
    <w:rsid w:val="004F355F"/>
    <w:rsid w:val="004F454D"/>
    <w:rsid w:val="004F4B8A"/>
    <w:rsid w:val="004F4E6B"/>
    <w:rsid w:val="004F6CEF"/>
    <w:rsid w:val="00501C01"/>
    <w:rsid w:val="00501E1B"/>
    <w:rsid w:val="005028C9"/>
    <w:rsid w:val="00502CBC"/>
    <w:rsid w:val="00503DA7"/>
    <w:rsid w:val="00504271"/>
    <w:rsid w:val="00506526"/>
    <w:rsid w:val="00510921"/>
    <w:rsid w:val="00515510"/>
    <w:rsid w:val="0051575D"/>
    <w:rsid w:val="00515C5B"/>
    <w:rsid w:val="00517F33"/>
    <w:rsid w:val="0052685B"/>
    <w:rsid w:val="00531B86"/>
    <w:rsid w:val="00537F1B"/>
    <w:rsid w:val="005406A3"/>
    <w:rsid w:val="0054073B"/>
    <w:rsid w:val="005426C5"/>
    <w:rsid w:val="00542EE3"/>
    <w:rsid w:val="00543329"/>
    <w:rsid w:val="00545847"/>
    <w:rsid w:val="0054681C"/>
    <w:rsid w:val="00546AB8"/>
    <w:rsid w:val="0054708E"/>
    <w:rsid w:val="00547AED"/>
    <w:rsid w:val="00552C48"/>
    <w:rsid w:val="00554E75"/>
    <w:rsid w:val="00555BE5"/>
    <w:rsid w:val="00556FC2"/>
    <w:rsid w:val="00561D37"/>
    <w:rsid w:val="00562B5D"/>
    <w:rsid w:val="00564210"/>
    <w:rsid w:val="00571D22"/>
    <w:rsid w:val="00575CCC"/>
    <w:rsid w:val="00577D59"/>
    <w:rsid w:val="00581BEB"/>
    <w:rsid w:val="00582F74"/>
    <w:rsid w:val="00583B9F"/>
    <w:rsid w:val="0058515F"/>
    <w:rsid w:val="005908EB"/>
    <w:rsid w:val="005963C6"/>
    <w:rsid w:val="00596EE6"/>
    <w:rsid w:val="00596F88"/>
    <w:rsid w:val="005A1FDC"/>
    <w:rsid w:val="005A2654"/>
    <w:rsid w:val="005A6843"/>
    <w:rsid w:val="005B232F"/>
    <w:rsid w:val="005B27EC"/>
    <w:rsid w:val="005B46BF"/>
    <w:rsid w:val="005B536F"/>
    <w:rsid w:val="005B7091"/>
    <w:rsid w:val="005B7F62"/>
    <w:rsid w:val="005C05BA"/>
    <w:rsid w:val="005C06CA"/>
    <w:rsid w:val="005C0FCF"/>
    <w:rsid w:val="005D1013"/>
    <w:rsid w:val="005D390C"/>
    <w:rsid w:val="005D3AB1"/>
    <w:rsid w:val="005D4673"/>
    <w:rsid w:val="005D498F"/>
    <w:rsid w:val="005D7B02"/>
    <w:rsid w:val="005D7FBE"/>
    <w:rsid w:val="005E001B"/>
    <w:rsid w:val="005E11D0"/>
    <w:rsid w:val="005E296F"/>
    <w:rsid w:val="005E767F"/>
    <w:rsid w:val="005E77F1"/>
    <w:rsid w:val="005F1BF9"/>
    <w:rsid w:val="005F26A7"/>
    <w:rsid w:val="005F3C03"/>
    <w:rsid w:val="005F4AAD"/>
    <w:rsid w:val="005F509C"/>
    <w:rsid w:val="005F55EB"/>
    <w:rsid w:val="005F7738"/>
    <w:rsid w:val="005F7EC2"/>
    <w:rsid w:val="00600539"/>
    <w:rsid w:val="0060130B"/>
    <w:rsid w:val="00603453"/>
    <w:rsid w:val="006051BC"/>
    <w:rsid w:val="00605256"/>
    <w:rsid w:val="0060648A"/>
    <w:rsid w:val="00616D5F"/>
    <w:rsid w:val="00620CB1"/>
    <w:rsid w:val="0062121A"/>
    <w:rsid w:val="00621A99"/>
    <w:rsid w:val="00621D8A"/>
    <w:rsid w:val="00621EE8"/>
    <w:rsid w:val="00623400"/>
    <w:rsid w:val="006261ED"/>
    <w:rsid w:val="00636B0D"/>
    <w:rsid w:val="006408DE"/>
    <w:rsid w:val="00643119"/>
    <w:rsid w:val="006437D0"/>
    <w:rsid w:val="00643925"/>
    <w:rsid w:val="00644D91"/>
    <w:rsid w:val="00647DD3"/>
    <w:rsid w:val="0065159E"/>
    <w:rsid w:val="00651A3E"/>
    <w:rsid w:val="0065332C"/>
    <w:rsid w:val="00654112"/>
    <w:rsid w:val="0066609F"/>
    <w:rsid w:val="00666B17"/>
    <w:rsid w:val="00670005"/>
    <w:rsid w:val="00674D1F"/>
    <w:rsid w:val="00675211"/>
    <w:rsid w:val="006756C7"/>
    <w:rsid w:val="00676E7E"/>
    <w:rsid w:val="0068177E"/>
    <w:rsid w:val="00682998"/>
    <w:rsid w:val="00682B95"/>
    <w:rsid w:val="00683C2D"/>
    <w:rsid w:val="00687FFA"/>
    <w:rsid w:val="0069030B"/>
    <w:rsid w:val="00690FA6"/>
    <w:rsid w:val="00691A7B"/>
    <w:rsid w:val="00692128"/>
    <w:rsid w:val="00693386"/>
    <w:rsid w:val="00697AD2"/>
    <w:rsid w:val="006A0AA6"/>
    <w:rsid w:val="006A2D2E"/>
    <w:rsid w:val="006B376E"/>
    <w:rsid w:val="006B6A4A"/>
    <w:rsid w:val="006B7695"/>
    <w:rsid w:val="006C0E04"/>
    <w:rsid w:val="006C1AB7"/>
    <w:rsid w:val="006C796D"/>
    <w:rsid w:val="006D224E"/>
    <w:rsid w:val="006D4F23"/>
    <w:rsid w:val="006D6C6E"/>
    <w:rsid w:val="006D7909"/>
    <w:rsid w:val="006E319E"/>
    <w:rsid w:val="006E322B"/>
    <w:rsid w:val="006E3712"/>
    <w:rsid w:val="006E39E2"/>
    <w:rsid w:val="006E7E53"/>
    <w:rsid w:val="006F016C"/>
    <w:rsid w:val="006F071A"/>
    <w:rsid w:val="006F2269"/>
    <w:rsid w:val="006F3360"/>
    <w:rsid w:val="006F39CF"/>
    <w:rsid w:val="006F445A"/>
    <w:rsid w:val="006F5E5D"/>
    <w:rsid w:val="006F61C5"/>
    <w:rsid w:val="007039DF"/>
    <w:rsid w:val="00705F6C"/>
    <w:rsid w:val="00706CFF"/>
    <w:rsid w:val="00707CB0"/>
    <w:rsid w:val="00710564"/>
    <w:rsid w:val="00711F51"/>
    <w:rsid w:val="007127D4"/>
    <w:rsid w:val="00715EC0"/>
    <w:rsid w:val="00717BE3"/>
    <w:rsid w:val="0072088B"/>
    <w:rsid w:val="007222A6"/>
    <w:rsid w:val="0072320D"/>
    <w:rsid w:val="007238E8"/>
    <w:rsid w:val="00724DC0"/>
    <w:rsid w:val="00725B1E"/>
    <w:rsid w:val="0073064D"/>
    <w:rsid w:val="00730D09"/>
    <w:rsid w:val="00734575"/>
    <w:rsid w:val="00741846"/>
    <w:rsid w:val="0074228A"/>
    <w:rsid w:val="00743937"/>
    <w:rsid w:val="0074464D"/>
    <w:rsid w:val="007508C2"/>
    <w:rsid w:val="00751D4F"/>
    <w:rsid w:val="00761CE5"/>
    <w:rsid w:val="00762C2D"/>
    <w:rsid w:val="00771452"/>
    <w:rsid w:val="00771958"/>
    <w:rsid w:val="00774FAE"/>
    <w:rsid w:val="0077689A"/>
    <w:rsid w:val="00781D2B"/>
    <w:rsid w:val="007824E8"/>
    <w:rsid w:val="00783285"/>
    <w:rsid w:val="00785209"/>
    <w:rsid w:val="00790DBB"/>
    <w:rsid w:val="00793FB1"/>
    <w:rsid w:val="0079457C"/>
    <w:rsid w:val="00795FD2"/>
    <w:rsid w:val="007967F2"/>
    <w:rsid w:val="0079725F"/>
    <w:rsid w:val="00797A7A"/>
    <w:rsid w:val="007A085E"/>
    <w:rsid w:val="007A3A4F"/>
    <w:rsid w:val="007A6287"/>
    <w:rsid w:val="007A7AE3"/>
    <w:rsid w:val="007B03EB"/>
    <w:rsid w:val="007B2AEA"/>
    <w:rsid w:val="007B320D"/>
    <w:rsid w:val="007B5146"/>
    <w:rsid w:val="007B55DC"/>
    <w:rsid w:val="007B5857"/>
    <w:rsid w:val="007B5F49"/>
    <w:rsid w:val="007B69BE"/>
    <w:rsid w:val="007B7406"/>
    <w:rsid w:val="007B7E1B"/>
    <w:rsid w:val="007C2735"/>
    <w:rsid w:val="007C30FE"/>
    <w:rsid w:val="007C63F2"/>
    <w:rsid w:val="007D4CF0"/>
    <w:rsid w:val="007E009B"/>
    <w:rsid w:val="007E012C"/>
    <w:rsid w:val="007E1298"/>
    <w:rsid w:val="007E2E39"/>
    <w:rsid w:val="007E3720"/>
    <w:rsid w:val="007E39B1"/>
    <w:rsid w:val="007E51B0"/>
    <w:rsid w:val="007F03D0"/>
    <w:rsid w:val="007F125C"/>
    <w:rsid w:val="007F55B1"/>
    <w:rsid w:val="007F5B7B"/>
    <w:rsid w:val="007F70CB"/>
    <w:rsid w:val="0080516C"/>
    <w:rsid w:val="00805BFA"/>
    <w:rsid w:val="0080605A"/>
    <w:rsid w:val="008213C5"/>
    <w:rsid w:val="0082382A"/>
    <w:rsid w:val="00827EE3"/>
    <w:rsid w:val="00830518"/>
    <w:rsid w:val="00833D7E"/>
    <w:rsid w:val="008378B1"/>
    <w:rsid w:val="008401FA"/>
    <w:rsid w:val="00840993"/>
    <w:rsid w:val="00840B96"/>
    <w:rsid w:val="008414A2"/>
    <w:rsid w:val="00844B70"/>
    <w:rsid w:val="00844F73"/>
    <w:rsid w:val="00846611"/>
    <w:rsid w:val="00846A0B"/>
    <w:rsid w:val="008509A6"/>
    <w:rsid w:val="008511B7"/>
    <w:rsid w:val="008519F9"/>
    <w:rsid w:val="00854B42"/>
    <w:rsid w:val="008554B1"/>
    <w:rsid w:val="00862048"/>
    <w:rsid w:val="00863E91"/>
    <w:rsid w:val="00864DBF"/>
    <w:rsid w:val="00870D32"/>
    <w:rsid w:val="00872094"/>
    <w:rsid w:val="00872C47"/>
    <w:rsid w:val="00872FDF"/>
    <w:rsid w:val="00873899"/>
    <w:rsid w:val="00874D0E"/>
    <w:rsid w:val="00876532"/>
    <w:rsid w:val="00877F07"/>
    <w:rsid w:val="0088328F"/>
    <w:rsid w:val="00892A68"/>
    <w:rsid w:val="00895F8F"/>
    <w:rsid w:val="008973C6"/>
    <w:rsid w:val="008A0B39"/>
    <w:rsid w:val="008A0F08"/>
    <w:rsid w:val="008A2466"/>
    <w:rsid w:val="008A5078"/>
    <w:rsid w:val="008A50D6"/>
    <w:rsid w:val="008A735B"/>
    <w:rsid w:val="008B042C"/>
    <w:rsid w:val="008B0837"/>
    <w:rsid w:val="008B5E32"/>
    <w:rsid w:val="008B72FA"/>
    <w:rsid w:val="008C7FBF"/>
    <w:rsid w:val="008D167D"/>
    <w:rsid w:val="008D1E1D"/>
    <w:rsid w:val="008E0E39"/>
    <w:rsid w:val="008E1DCC"/>
    <w:rsid w:val="008E30CA"/>
    <w:rsid w:val="008E5317"/>
    <w:rsid w:val="008E6B99"/>
    <w:rsid w:val="008F01C5"/>
    <w:rsid w:val="008F160B"/>
    <w:rsid w:val="008F16A4"/>
    <w:rsid w:val="008F2048"/>
    <w:rsid w:val="008F6014"/>
    <w:rsid w:val="00900BD5"/>
    <w:rsid w:val="00901F2C"/>
    <w:rsid w:val="009028D4"/>
    <w:rsid w:val="00903C23"/>
    <w:rsid w:val="00905EF0"/>
    <w:rsid w:val="00906646"/>
    <w:rsid w:val="009073AF"/>
    <w:rsid w:val="00910CCD"/>
    <w:rsid w:val="00911F06"/>
    <w:rsid w:val="009129BD"/>
    <w:rsid w:val="0091313A"/>
    <w:rsid w:val="00914259"/>
    <w:rsid w:val="009161B9"/>
    <w:rsid w:val="009163F6"/>
    <w:rsid w:val="0091712C"/>
    <w:rsid w:val="009245E9"/>
    <w:rsid w:val="0092730C"/>
    <w:rsid w:val="009277F0"/>
    <w:rsid w:val="00931B1F"/>
    <w:rsid w:val="009347D3"/>
    <w:rsid w:val="00941D48"/>
    <w:rsid w:val="009429F8"/>
    <w:rsid w:val="0094689E"/>
    <w:rsid w:val="009470C0"/>
    <w:rsid w:val="009513E3"/>
    <w:rsid w:val="00952DDF"/>
    <w:rsid w:val="009541B8"/>
    <w:rsid w:val="0095445A"/>
    <w:rsid w:val="00955FC3"/>
    <w:rsid w:val="00957C85"/>
    <w:rsid w:val="00957DC9"/>
    <w:rsid w:val="009616AD"/>
    <w:rsid w:val="0096373E"/>
    <w:rsid w:val="00972871"/>
    <w:rsid w:val="009743E9"/>
    <w:rsid w:val="009810CC"/>
    <w:rsid w:val="00982E4B"/>
    <w:rsid w:val="009832F4"/>
    <w:rsid w:val="00983F2C"/>
    <w:rsid w:val="00984FD6"/>
    <w:rsid w:val="009851D8"/>
    <w:rsid w:val="00993F81"/>
    <w:rsid w:val="00997612"/>
    <w:rsid w:val="00997C7E"/>
    <w:rsid w:val="009A07D3"/>
    <w:rsid w:val="009A21DD"/>
    <w:rsid w:val="009A2320"/>
    <w:rsid w:val="009A634E"/>
    <w:rsid w:val="009A6AF6"/>
    <w:rsid w:val="009B2FEF"/>
    <w:rsid w:val="009B4A2E"/>
    <w:rsid w:val="009B4B01"/>
    <w:rsid w:val="009B510C"/>
    <w:rsid w:val="009B6657"/>
    <w:rsid w:val="009D008E"/>
    <w:rsid w:val="009D338E"/>
    <w:rsid w:val="009D3508"/>
    <w:rsid w:val="009D3749"/>
    <w:rsid w:val="009D4158"/>
    <w:rsid w:val="009D531C"/>
    <w:rsid w:val="009E02BD"/>
    <w:rsid w:val="009E205A"/>
    <w:rsid w:val="009E23CB"/>
    <w:rsid w:val="009E39F8"/>
    <w:rsid w:val="009E3DAB"/>
    <w:rsid w:val="009E56AB"/>
    <w:rsid w:val="009E6CE1"/>
    <w:rsid w:val="009E7619"/>
    <w:rsid w:val="009F338B"/>
    <w:rsid w:val="009F4FDE"/>
    <w:rsid w:val="009F5D49"/>
    <w:rsid w:val="009F7C3A"/>
    <w:rsid w:val="00A01823"/>
    <w:rsid w:val="00A03B84"/>
    <w:rsid w:val="00A05827"/>
    <w:rsid w:val="00A0692A"/>
    <w:rsid w:val="00A12F56"/>
    <w:rsid w:val="00A16480"/>
    <w:rsid w:val="00A16536"/>
    <w:rsid w:val="00A17AB8"/>
    <w:rsid w:val="00A2235B"/>
    <w:rsid w:val="00A22CF3"/>
    <w:rsid w:val="00A3081C"/>
    <w:rsid w:val="00A316A7"/>
    <w:rsid w:val="00A318C2"/>
    <w:rsid w:val="00A3220C"/>
    <w:rsid w:val="00A4031D"/>
    <w:rsid w:val="00A40330"/>
    <w:rsid w:val="00A42A16"/>
    <w:rsid w:val="00A443ED"/>
    <w:rsid w:val="00A45DF4"/>
    <w:rsid w:val="00A45F76"/>
    <w:rsid w:val="00A46B8E"/>
    <w:rsid w:val="00A46D3C"/>
    <w:rsid w:val="00A47155"/>
    <w:rsid w:val="00A52E72"/>
    <w:rsid w:val="00A530FA"/>
    <w:rsid w:val="00A55132"/>
    <w:rsid w:val="00A6060E"/>
    <w:rsid w:val="00A6147D"/>
    <w:rsid w:val="00A61C03"/>
    <w:rsid w:val="00A620C0"/>
    <w:rsid w:val="00A645AD"/>
    <w:rsid w:val="00A64E00"/>
    <w:rsid w:val="00A74064"/>
    <w:rsid w:val="00A74B19"/>
    <w:rsid w:val="00A76538"/>
    <w:rsid w:val="00A81DED"/>
    <w:rsid w:val="00A845E4"/>
    <w:rsid w:val="00A87A8D"/>
    <w:rsid w:val="00A87D07"/>
    <w:rsid w:val="00A87D3F"/>
    <w:rsid w:val="00A910C6"/>
    <w:rsid w:val="00A92501"/>
    <w:rsid w:val="00A93B0F"/>
    <w:rsid w:val="00A96E70"/>
    <w:rsid w:val="00A971D3"/>
    <w:rsid w:val="00A97988"/>
    <w:rsid w:val="00AA1829"/>
    <w:rsid w:val="00AA1997"/>
    <w:rsid w:val="00AA1FB4"/>
    <w:rsid w:val="00AA2744"/>
    <w:rsid w:val="00AA34E7"/>
    <w:rsid w:val="00AA422B"/>
    <w:rsid w:val="00AA76C2"/>
    <w:rsid w:val="00AA7A05"/>
    <w:rsid w:val="00AB2042"/>
    <w:rsid w:val="00AB3563"/>
    <w:rsid w:val="00AB3B79"/>
    <w:rsid w:val="00AB40EC"/>
    <w:rsid w:val="00AB7057"/>
    <w:rsid w:val="00AC0C33"/>
    <w:rsid w:val="00AC24FF"/>
    <w:rsid w:val="00AC64BB"/>
    <w:rsid w:val="00AD2800"/>
    <w:rsid w:val="00AD2C46"/>
    <w:rsid w:val="00AD4929"/>
    <w:rsid w:val="00AD4E7E"/>
    <w:rsid w:val="00AD64D8"/>
    <w:rsid w:val="00AD697E"/>
    <w:rsid w:val="00AD6AAF"/>
    <w:rsid w:val="00AE0FB1"/>
    <w:rsid w:val="00AE1EDA"/>
    <w:rsid w:val="00AE2DDA"/>
    <w:rsid w:val="00AE30B2"/>
    <w:rsid w:val="00AE450B"/>
    <w:rsid w:val="00AE5728"/>
    <w:rsid w:val="00AE6598"/>
    <w:rsid w:val="00AE767C"/>
    <w:rsid w:val="00AF2724"/>
    <w:rsid w:val="00AF2C22"/>
    <w:rsid w:val="00AF318D"/>
    <w:rsid w:val="00AF3C69"/>
    <w:rsid w:val="00AF4A0F"/>
    <w:rsid w:val="00B00ADD"/>
    <w:rsid w:val="00B032B3"/>
    <w:rsid w:val="00B05825"/>
    <w:rsid w:val="00B05AB7"/>
    <w:rsid w:val="00B075F1"/>
    <w:rsid w:val="00B10276"/>
    <w:rsid w:val="00B10FC9"/>
    <w:rsid w:val="00B12B7C"/>
    <w:rsid w:val="00B12F48"/>
    <w:rsid w:val="00B13F6C"/>
    <w:rsid w:val="00B14CAB"/>
    <w:rsid w:val="00B17BBA"/>
    <w:rsid w:val="00B203EE"/>
    <w:rsid w:val="00B21A23"/>
    <w:rsid w:val="00B239FB"/>
    <w:rsid w:val="00B2442D"/>
    <w:rsid w:val="00B26B97"/>
    <w:rsid w:val="00B26D5C"/>
    <w:rsid w:val="00B2766D"/>
    <w:rsid w:val="00B27873"/>
    <w:rsid w:val="00B27B6F"/>
    <w:rsid w:val="00B31CF4"/>
    <w:rsid w:val="00B32F52"/>
    <w:rsid w:val="00B35765"/>
    <w:rsid w:val="00B37A49"/>
    <w:rsid w:val="00B4054A"/>
    <w:rsid w:val="00B427D6"/>
    <w:rsid w:val="00B45681"/>
    <w:rsid w:val="00B5142B"/>
    <w:rsid w:val="00B537E2"/>
    <w:rsid w:val="00B53B4B"/>
    <w:rsid w:val="00B54DA4"/>
    <w:rsid w:val="00B60A33"/>
    <w:rsid w:val="00B634A6"/>
    <w:rsid w:val="00B63B53"/>
    <w:rsid w:val="00B64465"/>
    <w:rsid w:val="00B64F76"/>
    <w:rsid w:val="00B667EC"/>
    <w:rsid w:val="00B711B5"/>
    <w:rsid w:val="00B805FB"/>
    <w:rsid w:val="00B8102C"/>
    <w:rsid w:val="00B83988"/>
    <w:rsid w:val="00B83F89"/>
    <w:rsid w:val="00B86656"/>
    <w:rsid w:val="00B86FF1"/>
    <w:rsid w:val="00B91279"/>
    <w:rsid w:val="00B9217B"/>
    <w:rsid w:val="00B9332B"/>
    <w:rsid w:val="00B94536"/>
    <w:rsid w:val="00B9495E"/>
    <w:rsid w:val="00B95361"/>
    <w:rsid w:val="00B959BE"/>
    <w:rsid w:val="00B961ED"/>
    <w:rsid w:val="00B9654C"/>
    <w:rsid w:val="00BA397F"/>
    <w:rsid w:val="00BA3AD2"/>
    <w:rsid w:val="00BA3D70"/>
    <w:rsid w:val="00BB3541"/>
    <w:rsid w:val="00BB5A93"/>
    <w:rsid w:val="00BB6940"/>
    <w:rsid w:val="00BB7200"/>
    <w:rsid w:val="00BC1417"/>
    <w:rsid w:val="00BC1EA0"/>
    <w:rsid w:val="00BC77EC"/>
    <w:rsid w:val="00BD01E7"/>
    <w:rsid w:val="00BD3028"/>
    <w:rsid w:val="00BD4F9F"/>
    <w:rsid w:val="00BD5887"/>
    <w:rsid w:val="00BD6BDB"/>
    <w:rsid w:val="00BD7DCB"/>
    <w:rsid w:val="00BE3AB8"/>
    <w:rsid w:val="00BE4420"/>
    <w:rsid w:val="00BE6D14"/>
    <w:rsid w:val="00BF02AC"/>
    <w:rsid w:val="00BF0525"/>
    <w:rsid w:val="00BF192D"/>
    <w:rsid w:val="00BF43DD"/>
    <w:rsid w:val="00BF4704"/>
    <w:rsid w:val="00BF4CB3"/>
    <w:rsid w:val="00BF6945"/>
    <w:rsid w:val="00BF6D15"/>
    <w:rsid w:val="00BF76A0"/>
    <w:rsid w:val="00C01BE0"/>
    <w:rsid w:val="00C051B0"/>
    <w:rsid w:val="00C076AA"/>
    <w:rsid w:val="00C0797B"/>
    <w:rsid w:val="00C126DD"/>
    <w:rsid w:val="00C13221"/>
    <w:rsid w:val="00C1356A"/>
    <w:rsid w:val="00C22179"/>
    <w:rsid w:val="00C23C75"/>
    <w:rsid w:val="00C24EEF"/>
    <w:rsid w:val="00C30573"/>
    <w:rsid w:val="00C33599"/>
    <w:rsid w:val="00C35A6B"/>
    <w:rsid w:val="00C433EF"/>
    <w:rsid w:val="00C436EE"/>
    <w:rsid w:val="00C4669A"/>
    <w:rsid w:val="00C47F45"/>
    <w:rsid w:val="00C526EB"/>
    <w:rsid w:val="00C562D1"/>
    <w:rsid w:val="00C574A1"/>
    <w:rsid w:val="00C57E60"/>
    <w:rsid w:val="00C60295"/>
    <w:rsid w:val="00C65C19"/>
    <w:rsid w:val="00C6785E"/>
    <w:rsid w:val="00C67C2B"/>
    <w:rsid w:val="00C720A8"/>
    <w:rsid w:val="00C7281D"/>
    <w:rsid w:val="00C738C9"/>
    <w:rsid w:val="00C77451"/>
    <w:rsid w:val="00C7768B"/>
    <w:rsid w:val="00C824E6"/>
    <w:rsid w:val="00C82CCC"/>
    <w:rsid w:val="00C838BF"/>
    <w:rsid w:val="00C948DE"/>
    <w:rsid w:val="00C9673E"/>
    <w:rsid w:val="00CA39FD"/>
    <w:rsid w:val="00CA567A"/>
    <w:rsid w:val="00CA627C"/>
    <w:rsid w:val="00CA7477"/>
    <w:rsid w:val="00CB2516"/>
    <w:rsid w:val="00CB25EF"/>
    <w:rsid w:val="00CB28D3"/>
    <w:rsid w:val="00CB3D89"/>
    <w:rsid w:val="00CB3EB0"/>
    <w:rsid w:val="00CB404B"/>
    <w:rsid w:val="00CB75EE"/>
    <w:rsid w:val="00CC0D69"/>
    <w:rsid w:val="00CC1D50"/>
    <w:rsid w:val="00CC4260"/>
    <w:rsid w:val="00CC437B"/>
    <w:rsid w:val="00CC4BC1"/>
    <w:rsid w:val="00CC541D"/>
    <w:rsid w:val="00CC7339"/>
    <w:rsid w:val="00CD1C29"/>
    <w:rsid w:val="00CD25EF"/>
    <w:rsid w:val="00CD3D71"/>
    <w:rsid w:val="00CD4A2F"/>
    <w:rsid w:val="00CD51F3"/>
    <w:rsid w:val="00CE0F0E"/>
    <w:rsid w:val="00CE2856"/>
    <w:rsid w:val="00CE5595"/>
    <w:rsid w:val="00CF044F"/>
    <w:rsid w:val="00CF0565"/>
    <w:rsid w:val="00CF104B"/>
    <w:rsid w:val="00CF4EE3"/>
    <w:rsid w:val="00CF6168"/>
    <w:rsid w:val="00CF69C4"/>
    <w:rsid w:val="00CF7A87"/>
    <w:rsid w:val="00D03B54"/>
    <w:rsid w:val="00D04A2E"/>
    <w:rsid w:val="00D06E1A"/>
    <w:rsid w:val="00D07532"/>
    <w:rsid w:val="00D104D6"/>
    <w:rsid w:val="00D10A85"/>
    <w:rsid w:val="00D1102A"/>
    <w:rsid w:val="00D11A0E"/>
    <w:rsid w:val="00D13E05"/>
    <w:rsid w:val="00D143E6"/>
    <w:rsid w:val="00D14493"/>
    <w:rsid w:val="00D16146"/>
    <w:rsid w:val="00D16C97"/>
    <w:rsid w:val="00D21AB8"/>
    <w:rsid w:val="00D21CCA"/>
    <w:rsid w:val="00D25433"/>
    <w:rsid w:val="00D255EE"/>
    <w:rsid w:val="00D25E71"/>
    <w:rsid w:val="00D263B2"/>
    <w:rsid w:val="00D2742E"/>
    <w:rsid w:val="00D32AA3"/>
    <w:rsid w:val="00D34A65"/>
    <w:rsid w:val="00D35D96"/>
    <w:rsid w:val="00D4101B"/>
    <w:rsid w:val="00D416FF"/>
    <w:rsid w:val="00D420EF"/>
    <w:rsid w:val="00D44A62"/>
    <w:rsid w:val="00D50F74"/>
    <w:rsid w:val="00D5144F"/>
    <w:rsid w:val="00D52F12"/>
    <w:rsid w:val="00D5408C"/>
    <w:rsid w:val="00D55338"/>
    <w:rsid w:val="00D57C76"/>
    <w:rsid w:val="00D60693"/>
    <w:rsid w:val="00D63E15"/>
    <w:rsid w:val="00D67793"/>
    <w:rsid w:val="00D734C9"/>
    <w:rsid w:val="00D73A93"/>
    <w:rsid w:val="00D804EC"/>
    <w:rsid w:val="00D84E4C"/>
    <w:rsid w:val="00D86075"/>
    <w:rsid w:val="00D922FE"/>
    <w:rsid w:val="00D93638"/>
    <w:rsid w:val="00DA13BA"/>
    <w:rsid w:val="00DA56E5"/>
    <w:rsid w:val="00DB16BF"/>
    <w:rsid w:val="00DB4587"/>
    <w:rsid w:val="00DC1969"/>
    <w:rsid w:val="00DC271C"/>
    <w:rsid w:val="00DC28A9"/>
    <w:rsid w:val="00DC6B4E"/>
    <w:rsid w:val="00DD3EB4"/>
    <w:rsid w:val="00DD4FA4"/>
    <w:rsid w:val="00DE0108"/>
    <w:rsid w:val="00DE0D90"/>
    <w:rsid w:val="00DE2C3B"/>
    <w:rsid w:val="00DE4E19"/>
    <w:rsid w:val="00DF66A1"/>
    <w:rsid w:val="00E04D75"/>
    <w:rsid w:val="00E0543F"/>
    <w:rsid w:val="00E0774E"/>
    <w:rsid w:val="00E144BA"/>
    <w:rsid w:val="00E16A3B"/>
    <w:rsid w:val="00E20E41"/>
    <w:rsid w:val="00E314E9"/>
    <w:rsid w:val="00E342C6"/>
    <w:rsid w:val="00E3774A"/>
    <w:rsid w:val="00E430CD"/>
    <w:rsid w:val="00E47D10"/>
    <w:rsid w:val="00E52392"/>
    <w:rsid w:val="00E535BE"/>
    <w:rsid w:val="00E53E3C"/>
    <w:rsid w:val="00E5584E"/>
    <w:rsid w:val="00E56516"/>
    <w:rsid w:val="00E61693"/>
    <w:rsid w:val="00E663CC"/>
    <w:rsid w:val="00E66B86"/>
    <w:rsid w:val="00E677EB"/>
    <w:rsid w:val="00E71C87"/>
    <w:rsid w:val="00E734CA"/>
    <w:rsid w:val="00E74FBE"/>
    <w:rsid w:val="00E769E9"/>
    <w:rsid w:val="00E8001B"/>
    <w:rsid w:val="00E80D43"/>
    <w:rsid w:val="00E817D0"/>
    <w:rsid w:val="00E84A91"/>
    <w:rsid w:val="00E91EED"/>
    <w:rsid w:val="00EA06CF"/>
    <w:rsid w:val="00EA0930"/>
    <w:rsid w:val="00EA0DF2"/>
    <w:rsid w:val="00EA5AD4"/>
    <w:rsid w:val="00EA61E2"/>
    <w:rsid w:val="00EB41AA"/>
    <w:rsid w:val="00EB43B4"/>
    <w:rsid w:val="00EB4879"/>
    <w:rsid w:val="00EB730A"/>
    <w:rsid w:val="00EB7667"/>
    <w:rsid w:val="00EC2F11"/>
    <w:rsid w:val="00EC377F"/>
    <w:rsid w:val="00EC5410"/>
    <w:rsid w:val="00ED0AF5"/>
    <w:rsid w:val="00EE2FFF"/>
    <w:rsid w:val="00EE4864"/>
    <w:rsid w:val="00EE688F"/>
    <w:rsid w:val="00EF0A42"/>
    <w:rsid w:val="00EF2054"/>
    <w:rsid w:val="00EF2132"/>
    <w:rsid w:val="00EF253A"/>
    <w:rsid w:val="00EF29FC"/>
    <w:rsid w:val="00EF2CB9"/>
    <w:rsid w:val="00EF2EA8"/>
    <w:rsid w:val="00EF3D9D"/>
    <w:rsid w:val="00EF6DF0"/>
    <w:rsid w:val="00EF7B3F"/>
    <w:rsid w:val="00F000AB"/>
    <w:rsid w:val="00F003BE"/>
    <w:rsid w:val="00F034A5"/>
    <w:rsid w:val="00F05EED"/>
    <w:rsid w:val="00F06364"/>
    <w:rsid w:val="00F0706D"/>
    <w:rsid w:val="00F102D9"/>
    <w:rsid w:val="00F1143B"/>
    <w:rsid w:val="00F1220B"/>
    <w:rsid w:val="00F139B5"/>
    <w:rsid w:val="00F167DC"/>
    <w:rsid w:val="00F213CD"/>
    <w:rsid w:val="00F21DF4"/>
    <w:rsid w:val="00F2595C"/>
    <w:rsid w:val="00F27D36"/>
    <w:rsid w:val="00F329AA"/>
    <w:rsid w:val="00F3379F"/>
    <w:rsid w:val="00F35C79"/>
    <w:rsid w:val="00F40E5D"/>
    <w:rsid w:val="00F41F76"/>
    <w:rsid w:val="00F44796"/>
    <w:rsid w:val="00F47955"/>
    <w:rsid w:val="00F50737"/>
    <w:rsid w:val="00F52C07"/>
    <w:rsid w:val="00F54F32"/>
    <w:rsid w:val="00F611C1"/>
    <w:rsid w:val="00F61646"/>
    <w:rsid w:val="00F61BB7"/>
    <w:rsid w:val="00F62683"/>
    <w:rsid w:val="00F63B22"/>
    <w:rsid w:val="00F63C2A"/>
    <w:rsid w:val="00F7121C"/>
    <w:rsid w:val="00F71667"/>
    <w:rsid w:val="00F72022"/>
    <w:rsid w:val="00F72822"/>
    <w:rsid w:val="00F746A4"/>
    <w:rsid w:val="00F7525C"/>
    <w:rsid w:val="00F7615A"/>
    <w:rsid w:val="00F76CD6"/>
    <w:rsid w:val="00F77086"/>
    <w:rsid w:val="00F816FC"/>
    <w:rsid w:val="00F81CB4"/>
    <w:rsid w:val="00F83F3D"/>
    <w:rsid w:val="00F84952"/>
    <w:rsid w:val="00F858AF"/>
    <w:rsid w:val="00F86C17"/>
    <w:rsid w:val="00F87889"/>
    <w:rsid w:val="00F90D1C"/>
    <w:rsid w:val="00F92B65"/>
    <w:rsid w:val="00FA0142"/>
    <w:rsid w:val="00FA5E23"/>
    <w:rsid w:val="00FB175B"/>
    <w:rsid w:val="00FB2AFD"/>
    <w:rsid w:val="00FB3EAF"/>
    <w:rsid w:val="00FB640F"/>
    <w:rsid w:val="00FB6DD8"/>
    <w:rsid w:val="00FC0B93"/>
    <w:rsid w:val="00FC359C"/>
    <w:rsid w:val="00FC4519"/>
    <w:rsid w:val="00FC5E22"/>
    <w:rsid w:val="00FC7CD7"/>
    <w:rsid w:val="00FC7D80"/>
    <w:rsid w:val="00FD26D5"/>
    <w:rsid w:val="00FD2CAB"/>
    <w:rsid w:val="00FD4610"/>
    <w:rsid w:val="00FD5180"/>
    <w:rsid w:val="00FD5418"/>
    <w:rsid w:val="00FD6E64"/>
    <w:rsid w:val="00FE16FF"/>
    <w:rsid w:val="00FE745A"/>
    <w:rsid w:val="00FF030F"/>
    <w:rsid w:val="00FF3A4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FB7C"/>
  <w15:docId w15:val="{CCDC7D20-8508-4EEA-A8D6-E05A8A8C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E314E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14E9"/>
    <w:rPr>
      <w:rFonts w:ascii="Segoe UI" w:hAnsi="Segoe UI" w:cs="Segoe UI"/>
      <w:sz w:val="18"/>
      <w:szCs w:val="18"/>
    </w:rPr>
  </w:style>
  <w:style w:type="character" w:styleId="Marquedecommentaire">
    <w:name w:val="annotation reference"/>
    <w:basedOn w:val="Policepardfaut"/>
    <w:uiPriority w:val="99"/>
    <w:semiHidden/>
    <w:unhideWhenUsed/>
    <w:rsid w:val="00E314E9"/>
    <w:rPr>
      <w:sz w:val="16"/>
      <w:szCs w:val="16"/>
    </w:rPr>
  </w:style>
  <w:style w:type="paragraph" w:styleId="Commentaire">
    <w:name w:val="annotation text"/>
    <w:basedOn w:val="Normal"/>
    <w:link w:val="CommentaireCar"/>
    <w:uiPriority w:val="99"/>
    <w:unhideWhenUsed/>
    <w:rsid w:val="00E314E9"/>
    <w:pPr>
      <w:spacing w:line="240" w:lineRule="auto"/>
    </w:pPr>
    <w:rPr>
      <w:sz w:val="20"/>
      <w:szCs w:val="20"/>
    </w:rPr>
  </w:style>
  <w:style w:type="character" w:customStyle="1" w:styleId="CommentaireCar">
    <w:name w:val="Commentaire Car"/>
    <w:basedOn w:val="Policepardfaut"/>
    <w:link w:val="Commentaire"/>
    <w:uiPriority w:val="99"/>
    <w:rsid w:val="00E314E9"/>
    <w:rPr>
      <w:sz w:val="20"/>
      <w:szCs w:val="20"/>
    </w:rPr>
  </w:style>
  <w:style w:type="paragraph" w:styleId="Objetducommentaire">
    <w:name w:val="annotation subject"/>
    <w:basedOn w:val="Commentaire"/>
    <w:next w:val="Commentaire"/>
    <w:link w:val="ObjetducommentaireCar"/>
    <w:uiPriority w:val="99"/>
    <w:semiHidden/>
    <w:unhideWhenUsed/>
    <w:rsid w:val="00E314E9"/>
    <w:rPr>
      <w:b/>
      <w:bCs/>
    </w:rPr>
  </w:style>
  <w:style w:type="character" w:customStyle="1" w:styleId="ObjetducommentaireCar">
    <w:name w:val="Objet du commentaire Car"/>
    <w:basedOn w:val="CommentaireCar"/>
    <w:link w:val="Objetducommentaire"/>
    <w:uiPriority w:val="99"/>
    <w:semiHidden/>
    <w:rsid w:val="00E314E9"/>
    <w:rPr>
      <w:b/>
      <w:bCs/>
      <w:sz w:val="20"/>
      <w:szCs w:val="20"/>
    </w:rPr>
  </w:style>
  <w:style w:type="character" w:styleId="Lienhypertexte">
    <w:name w:val="Hyperlink"/>
    <w:basedOn w:val="Policepardfaut"/>
    <w:uiPriority w:val="99"/>
    <w:unhideWhenUsed/>
    <w:rsid w:val="00531B86"/>
    <w:rPr>
      <w:color w:val="0000FF" w:themeColor="hyperlink"/>
      <w:u w:val="single"/>
    </w:rPr>
  </w:style>
  <w:style w:type="character" w:styleId="Mentionnonrsolue">
    <w:name w:val="Unresolved Mention"/>
    <w:basedOn w:val="Policepardfaut"/>
    <w:uiPriority w:val="99"/>
    <w:unhideWhenUsed/>
    <w:rsid w:val="00531B86"/>
    <w:rPr>
      <w:color w:val="605E5C"/>
      <w:shd w:val="clear" w:color="auto" w:fill="E1DFDD"/>
    </w:rPr>
  </w:style>
  <w:style w:type="paragraph" w:styleId="Rvision">
    <w:name w:val="Revision"/>
    <w:hidden/>
    <w:uiPriority w:val="99"/>
    <w:semiHidden/>
    <w:rsid w:val="000D4E15"/>
    <w:pPr>
      <w:spacing w:line="240" w:lineRule="auto"/>
    </w:pPr>
  </w:style>
  <w:style w:type="paragraph" w:styleId="Paragraphedeliste">
    <w:name w:val="List Paragraph"/>
    <w:basedOn w:val="Normal"/>
    <w:uiPriority w:val="34"/>
    <w:qFormat/>
    <w:rsid w:val="00B86656"/>
    <w:pPr>
      <w:ind w:left="720"/>
      <w:contextualSpacing/>
    </w:pPr>
  </w:style>
  <w:style w:type="paragraph" w:styleId="Corpsdetexte">
    <w:name w:val="Body Text"/>
    <w:basedOn w:val="Normal"/>
    <w:link w:val="CorpsdetexteCar"/>
    <w:uiPriority w:val="99"/>
    <w:semiHidden/>
    <w:unhideWhenUsed/>
    <w:rsid w:val="000757D8"/>
    <w:pPr>
      <w:spacing w:after="120"/>
    </w:pPr>
  </w:style>
  <w:style w:type="character" w:customStyle="1" w:styleId="CorpsdetexteCar">
    <w:name w:val="Corps de texte Car"/>
    <w:basedOn w:val="Policepardfaut"/>
    <w:link w:val="Corpsdetexte"/>
    <w:uiPriority w:val="99"/>
    <w:semiHidden/>
    <w:rsid w:val="000757D8"/>
  </w:style>
  <w:style w:type="table" w:customStyle="1" w:styleId="TableNormal1">
    <w:name w:val="Table Normal1"/>
    <w:rsid w:val="0079457C"/>
    <w:tblPr>
      <w:tblCellMar>
        <w:top w:w="0" w:type="dxa"/>
        <w:left w:w="0" w:type="dxa"/>
        <w:bottom w:w="0" w:type="dxa"/>
        <w:right w:w="0" w:type="dxa"/>
      </w:tblCellMar>
    </w:tblPr>
  </w:style>
  <w:style w:type="numbering" w:customStyle="1" w:styleId="Aucuneliste1">
    <w:name w:val="Aucune liste1"/>
    <w:next w:val="Aucuneliste"/>
    <w:uiPriority w:val="99"/>
    <w:semiHidden/>
    <w:unhideWhenUsed/>
    <w:rsid w:val="000B21ED"/>
  </w:style>
  <w:style w:type="paragraph" w:styleId="En-tte">
    <w:name w:val="header"/>
    <w:basedOn w:val="Normal"/>
    <w:link w:val="En-tteCar"/>
    <w:uiPriority w:val="99"/>
    <w:unhideWhenUsed/>
    <w:rsid w:val="000B21ED"/>
    <w:pPr>
      <w:tabs>
        <w:tab w:val="center" w:pos="4536"/>
        <w:tab w:val="right" w:pos="9072"/>
      </w:tabs>
      <w:spacing w:line="240" w:lineRule="auto"/>
    </w:pPr>
    <w:rPr>
      <w:rFonts w:ascii="Calibri" w:eastAsia="Calibri" w:hAnsi="Calibri" w:cs="Times New Roman"/>
      <w:lang w:val="de-DE" w:eastAsia="en-US"/>
    </w:rPr>
  </w:style>
  <w:style w:type="character" w:customStyle="1" w:styleId="En-tteCar">
    <w:name w:val="En-tête Car"/>
    <w:basedOn w:val="Policepardfaut"/>
    <w:link w:val="En-tte"/>
    <w:uiPriority w:val="99"/>
    <w:rsid w:val="000B21ED"/>
    <w:rPr>
      <w:rFonts w:ascii="Calibri" w:eastAsia="Calibri" w:hAnsi="Calibri" w:cs="Times New Roman"/>
      <w:lang w:val="de-DE" w:eastAsia="en-US"/>
    </w:rPr>
  </w:style>
  <w:style w:type="paragraph" w:styleId="Pieddepage">
    <w:name w:val="footer"/>
    <w:basedOn w:val="Normal"/>
    <w:link w:val="PieddepageCar"/>
    <w:uiPriority w:val="99"/>
    <w:unhideWhenUsed/>
    <w:rsid w:val="000B21ED"/>
    <w:pPr>
      <w:tabs>
        <w:tab w:val="center" w:pos="4536"/>
        <w:tab w:val="right" w:pos="9072"/>
      </w:tabs>
      <w:spacing w:line="240" w:lineRule="auto"/>
    </w:pPr>
    <w:rPr>
      <w:rFonts w:ascii="Calibri" w:eastAsia="Calibri" w:hAnsi="Calibri" w:cs="Times New Roman"/>
      <w:lang w:val="de-DE" w:eastAsia="en-US"/>
    </w:rPr>
  </w:style>
  <w:style w:type="character" w:customStyle="1" w:styleId="PieddepageCar">
    <w:name w:val="Pied de page Car"/>
    <w:basedOn w:val="Policepardfaut"/>
    <w:link w:val="Pieddepage"/>
    <w:uiPriority w:val="99"/>
    <w:rsid w:val="000B21ED"/>
    <w:rPr>
      <w:rFonts w:ascii="Calibri" w:eastAsia="Calibri" w:hAnsi="Calibri" w:cs="Times New Roman"/>
      <w:lang w:val="de-DE" w:eastAsia="en-US"/>
    </w:rPr>
  </w:style>
  <w:style w:type="table" w:styleId="Grilledutableau">
    <w:name w:val="Table Grid"/>
    <w:basedOn w:val="TableauNormal"/>
    <w:uiPriority w:val="39"/>
    <w:rsid w:val="000B21ED"/>
    <w:pPr>
      <w:spacing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0B21ED"/>
    <w:rPr>
      <w:sz w:val="32"/>
      <w:szCs w:val="32"/>
    </w:rPr>
  </w:style>
  <w:style w:type="character" w:styleId="Mention">
    <w:name w:val="Mention"/>
    <w:basedOn w:val="Policepardfaut"/>
    <w:uiPriority w:val="99"/>
    <w:unhideWhenUsed/>
    <w:rsid w:val="007E12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9956">
      <w:bodyDiv w:val="1"/>
      <w:marLeft w:val="0"/>
      <w:marRight w:val="0"/>
      <w:marTop w:val="0"/>
      <w:marBottom w:val="0"/>
      <w:divBdr>
        <w:top w:val="none" w:sz="0" w:space="0" w:color="auto"/>
        <w:left w:val="none" w:sz="0" w:space="0" w:color="auto"/>
        <w:bottom w:val="none" w:sz="0" w:space="0" w:color="auto"/>
        <w:right w:val="none" w:sz="0" w:space="0" w:color="auto"/>
      </w:divBdr>
    </w:div>
    <w:div w:id="260649514">
      <w:bodyDiv w:val="1"/>
      <w:marLeft w:val="0"/>
      <w:marRight w:val="0"/>
      <w:marTop w:val="0"/>
      <w:marBottom w:val="0"/>
      <w:divBdr>
        <w:top w:val="none" w:sz="0" w:space="0" w:color="auto"/>
        <w:left w:val="none" w:sz="0" w:space="0" w:color="auto"/>
        <w:bottom w:val="none" w:sz="0" w:space="0" w:color="auto"/>
        <w:right w:val="none" w:sz="0" w:space="0" w:color="auto"/>
      </w:divBdr>
    </w:div>
    <w:div w:id="349844370">
      <w:bodyDiv w:val="1"/>
      <w:marLeft w:val="0"/>
      <w:marRight w:val="0"/>
      <w:marTop w:val="0"/>
      <w:marBottom w:val="0"/>
      <w:divBdr>
        <w:top w:val="none" w:sz="0" w:space="0" w:color="auto"/>
        <w:left w:val="none" w:sz="0" w:space="0" w:color="auto"/>
        <w:bottom w:val="none" w:sz="0" w:space="0" w:color="auto"/>
        <w:right w:val="none" w:sz="0" w:space="0" w:color="auto"/>
      </w:divBdr>
    </w:div>
    <w:div w:id="928125038">
      <w:bodyDiv w:val="1"/>
      <w:marLeft w:val="0"/>
      <w:marRight w:val="0"/>
      <w:marTop w:val="0"/>
      <w:marBottom w:val="0"/>
      <w:divBdr>
        <w:top w:val="none" w:sz="0" w:space="0" w:color="auto"/>
        <w:left w:val="none" w:sz="0" w:space="0" w:color="auto"/>
        <w:bottom w:val="none" w:sz="0" w:space="0" w:color="auto"/>
        <w:right w:val="none" w:sz="0" w:space="0" w:color="auto"/>
      </w:divBdr>
    </w:div>
    <w:div w:id="1024286427">
      <w:bodyDiv w:val="1"/>
      <w:marLeft w:val="0"/>
      <w:marRight w:val="0"/>
      <w:marTop w:val="0"/>
      <w:marBottom w:val="0"/>
      <w:divBdr>
        <w:top w:val="none" w:sz="0" w:space="0" w:color="auto"/>
        <w:left w:val="none" w:sz="0" w:space="0" w:color="auto"/>
        <w:bottom w:val="none" w:sz="0" w:space="0" w:color="auto"/>
        <w:right w:val="none" w:sz="0" w:space="0" w:color="auto"/>
      </w:divBdr>
    </w:div>
    <w:div w:id="1258057894">
      <w:bodyDiv w:val="1"/>
      <w:marLeft w:val="0"/>
      <w:marRight w:val="0"/>
      <w:marTop w:val="0"/>
      <w:marBottom w:val="0"/>
      <w:divBdr>
        <w:top w:val="none" w:sz="0" w:space="0" w:color="auto"/>
        <w:left w:val="none" w:sz="0" w:space="0" w:color="auto"/>
        <w:bottom w:val="none" w:sz="0" w:space="0" w:color="auto"/>
        <w:right w:val="none" w:sz="0" w:space="0" w:color="auto"/>
      </w:divBdr>
    </w:div>
    <w:div w:id="1331060143">
      <w:bodyDiv w:val="1"/>
      <w:marLeft w:val="0"/>
      <w:marRight w:val="0"/>
      <w:marTop w:val="0"/>
      <w:marBottom w:val="0"/>
      <w:divBdr>
        <w:top w:val="none" w:sz="0" w:space="0" w:color="auto"/>
        <w:left w:val="none" w:sz="0" w:space="0" w:color="auto"/>
        <w:bottom w:val="none" w:sz="0" w:space="0" w:color="auto"/>
        <w:right w:val="none" w:sz="0" w:space="0" w:color="auto"/>
      </w:divBdr>
    </w:div>
    <w:div w:id="1719550738">
      <w:bodyDiv w:val="1"/>
      <w:marLeft w:val="0"/>
      <w:marRight w:val="0"/>
      <w:marTop w:val="0"/>
      <w:marBottom w:val="0"/>
      <w:divBdr>
        <w:top w:val="none" w:sz="0" w:space="0" w:color="auto"/>
        <w:left w:val="none" w:sz="0" w:space="0" w:color="auto"/>
        <w:bottom w:val="none" w:sz="0" w:space="0" w:color="auto"/>
        <w:right w:val="none" w:sz="0" w:space="0" w:color="auto"/>
      </w:divBdr>
    </w:div>
    <w:div w:id="1823429432">
      <w:bodyDiv w:val="1"/>
      <w:marLeft w:val="0"/>
      <w:marRight w:val="0"/>
      <w:marTop w:val="0"/>
      <w:marBottom w:val="0"/>
      <w:divBdr>
        <w:top w:val="none" w:sz="0" w:space="0" w:color="auto"/>
        <w:left w:val="none" w:sz="0" w:space="0" w:color="auto"/>
        <w:bottom w:val="none" w:sz="0" w:space="0" w:color="auto"/>
        <w:right w:val="none" w:sz="0" w:space="0" w:color="auto"/>
      </w:divBdr>
    </w:div>
    <w:div w:id="1909462712">
      <w:bodyDiv w:val="1"/>
      <w:marLeft w:val="0"/>
      <w:marRight w:val="0"/>
      <w:marTop w:val="0"/>
      <w:marBottom w:val="0"/>
      <w:divBdr>
        <w:top w:val="none" w:sz="0" w:space="0" w:color="auto"/>
        <w:left w:val="none" w:sz="0" w:space="0" w:color="auto"/>
        <w:bottom w:val="none" w:sz="0" w:space="0" w:color="auto"/>
        <w:right w:val="none" w:sz="0" w:space="0" w:color="auto"/>
      </w:divBdr>
    </w:div>
    <w:div w:id="192337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po@hello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ddabe4-097c-495b-89ff-5f34a4c00f85">
      <Terms xmlns="http://schemas.microsoft.com/office/infopath/2007/PartnerControls"/>
    </lcf76f155ced4ddcb4097134ff3c332f>
    <TaxCatchAll xmlns="3103f51a-30e6-41af-8337-519359d23a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2ACADEC58784FB1D3CBD9CA142F51" ma:contentTypeVersion="18" ma:contentTypeDescription="Crée un document." ma:contentTypeScope="" ma:versionID="4b616b6e56cf4d24dd2ed6a472dad50e">
  <xsd:schema xmlns:xsd="http://www.w3.org/2001/XMLSchema" xmlns:xs="http://www.w3.org/2001/XMLSchema" xmlns:p="http://schemas.microsoft.com/office/2006/metadata/properties" xmlns:ns2="19ddabe4-097c-495b-89ff-5f34a4c00f85" xmlns:ns3="3103f51a-30e6-41af-8337-519359d23a15" targetNamespace="http://schemas.microsoft.com/office/2006/metadata/properties" ma:root="true" ma:fieldsID="ca4127c721a670b26f5e3b14cc1686cc" ns2:_="" ns3:_="">
    <xsd:import namespace="19ddabe4-097c-495b-89ff-5f34a4c00f85"/>
    <xsd:import namespace="3103f51a-30e6-41af-8337-519359d23a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dabe4-097c-495b-89ff-5f34a4c00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1061f877-8dc9-4ca3-a46f-b0d9d06f327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3f51a-30e6-41af-8337-519359d23a1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ce37589-1215-4b45-b4cf-02281b25da96}" ma:internalName="TaxCatchAll" ma:showField="CatchAllData" ma:web="3103f51a-30e6-41af-8337-519359d23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D4ABF-E01E-49E3-BAEC-447D9680F6DF}">
  <ds:schemaRefs>
    <ds:schemaRef ds:uri="http://schemas.microsoft.com/office/2006/metadata/properties"/>
    <ds:schemaRef ds:uri="http://schemas.microsoft.com/office/infopath/2007/PartnerControls"/>
    <ds:schemaRef ds:uri="19ddabe4-097c-495b-89ff-5f34a4c00f85"/>
    <ds:schemaRef ds:uri="3103f51a-30e6-41af-8337-519359d23a15"/>
  </ds:schemaRefs>
</ds:datastoreItem>
</file>

<file path=customXml/itemProps2.xml><?xml version="1.0" encoding="utf-8"?>
<ds:datastoreItem xmlns:ds="http://schemas.openxmlformats.org/officeDocument/2006/customXml" ds:itemID="{1FE5F98A-3A93-4E8D-879B-CDE8E40B8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dabe4-097c-495b-89ff-5f34a4c00f85"/>
    <ds:schemaRef ds:uri="3103f51a-30e6-41af-8337-519359d23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A1329-A499-4281-A33E-2A60E14847EF}">
  <ds:schemaRefs>
    <ds:schemaRef ds:uri="http://schemas.openxmlformats.org/officeDocument/2006/bibliography"/>
  </ds:schemaRefs>
</ds:datastoreItem>
</file>

<file path=customXml/itemProps4.xml><?xml version="1.0" encoding="utf-8"?>
<ds:datastoreItem xmlns:ds="http://schemas.openxmlformats.org/officeDocument/2006/customXml" ds:itemID="{FDB15159-DEE6-4CC7-A4C7-0C3F25F48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9132</Words>
  <Characters>50226</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59240</CharactersWithSpaces>
  <SharedDoc>false</SharedDoc>
  <HLinks>
    <vt:vector size="18" baseType="variant">
      <vt:variant>
        <vt:i4>7340095</vt:i4>
      </vt:variant>
      <vt:variant>
        <vt:i4>6</vt:i4>
      </vt:variant>
      <vt:variant>
        <vt:i4>0</vt:i4>
      </vt:variant>
      <vt:variant>
        <vt:i4>5</vt:i4>
      </vt:variant>
      <vt:variant>
        <vt:lpwstr>https://www.ovh.com/fr/protection-donnees-personnelles/securite.xml</vt:lpwstr>
      </vt:variant>
      <vt:variant>
        <vt:lpwstr/>
      </vt:variant>
      <vt:variant>
        <vt:i4>524343</vt:i4>
      </vt:variant>
      <vt:variant>
        <vt:i4>3</vt:i4>
      </vt:variant>
      <vt:variant>
        <vt:i4>0</vt:i4>
      </vt:variant>
      <vt:variant>
        <vt:i4>5</vt:i4>
      </vt:variant>
      <vt:variant>
        <vt:lpwstr>mailto:dpo@hellowork.com</vt:lpwstr>
      </vt:variant>
      <vt:variant>
        <vt:lpwstr/>
      </vt:variant>
      <vt:variant>
        <vt:i4>524387</vt:i4>
      </vt:variant>
      <vt:variant>
        <vt:i4>0</vt:i4>
      </vt:variant>
      <vt:variant>
        <vt:i4>0</vt:i4>
      </vt:variant>
      <vt:variant>
        <vt:i4>5</vt:i4>
      </vt:variant>
      <vt:variant>
        <vt:lpwstr>mailto:support-hrtech@hellowork.com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MAUDUIT</dc:creator>
  <cp:keywords/>
  <cp:lastModifiedBy>Rynne Fabienne</cp:lastModifiedBy>
  <cp:revision>2</cp:revision>
  <cp:lastPrinted>2020-11-02T15:52:00Z</cp:lastPrinted>
  <dcterms:created xsi:type="dcterms:W3CDTF">2023-10-02T10:20:00Z</dcterms:created>
  <dcterms:modified xsi:type="dcterms:W3CDTF">2023-10-02T10:20:00Z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0x0101004922ACADEC58784FB1D3CBD9CA142F51</vt:lpwstr>
  </property>
  <property fmtid="{D5CDD505-2E9C-101B-9397-08002B2CF9AE}" pid="3" name="MediaServiceImageTags">
    <vt:lpwstr/>
  </property>
</Properties>
</file>